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AB234" w14:textId="77777777" w:rsidR="00B87D4A" w:rsidRDefault="00B87D4A" w:rsidP="00A73006">
      <w:pPr>
        <w:spacing w:before="120" w:after="0" w:line="264" w:lineRule="auto"/>
        <w:jc w:val="both"/>
        <w:rPr>
          <w:rFonts w:cstheme="minorHAnsi"/>
          <w:b/>
        </w:rPr>
      </w:pPr>
    </w:p>
    <w:p w14:paraId="6DEBD329" w14:textId="77777777" w:rsidR="00642035" w:rsidRPr="00510833" w:rsidRDefault="00642035" w:rsidP="00A73006">
      <w:pPr>
        <w:spacing w:before="120" w:after="0" w:line="264" w:lineRule="auto"/>
        <w:jc w:val="both"/>
        <w:rPr>
          <w:rFonts w:cstheme="minorHAnsi"/>
          <w:b/>
        </w:rPr>
      </w:pPr>
    </w:p>
    <w:p w14:paraId="4298A100" w14:textId="6D23F5A6" w:rsidR="00734824" w:rsidRDefault="00734824" w:rsidP="6D141BDB">
      <w:pPr>
        <w:spacing w:before="120" w:after="0" w:line="264" w:lineRule="auto"/>
        <w:jc w:val="center"/>
        <w:rPr>
          <w:rFonts w:cstheme="minorBidi"/>
          <w:b/>
          <w:bCs/>
        </w:rPr>
      </w:pPr>
      <w:r w:rsidRPr="6D141BDB">
        <w:rPr>
          <w:rFonts w:cstheme="minorBidi"/>
          <w:b/>
          <w:bCs/>
        </w:rPr>
        <w:t xml:space="preserve">UMOWA NAJMU nr </w:t>
      </w:r>
      <w:r w:rsidR="00407E54">
        <w:rPr>
          <w:b/>
          <w:bCs/>
        </w:rPr>
        <w:t>……</w:t>
      </w:r>
      <w:r w:rsidR="4CB066FD" w:rsidRPr="6D141BDB">
        <w:rPr>
          <w:b/>
          <w:bCs/>
        </w:rPr>
        <w:t>/U/</w:t>
      </w:r>
      <w:r w:rsidR="00721D19">
        <w:rPr>
          <w:b/>
          <w:bCs/>
        </w:rPr>
        <w:t>…………</w:t>
      </w:r>
      <w:r w:rsidR="4CB066FD" w:rsidRPr="6D141BDB">
        <w:rPr>
          <w:b/>
          <w:bCs/>
        </w:rPr>
        <w:t>/202</w:t>
      </w:r>
      <w:r w:rsidR="00721D19">
        <w:rPr>
          <w:b/>
          <w:bCs/>
        </w:rPr>
        <w:t>6</w:t>
      </w:r>
    </w:p>
    <w:p w14:paraId="0BD65B13" w14:textId="559AA89A" w:rsidR="00734824" w:rsidRPr="00510833" w:rsidRDefault="00734824" w:rsidP="00A73006">
      <w:pPr>
        <w:spacing w:before="120" w:after="0" w:line="264" w:lineRule="auto"/>
        <w:jc w:val="center"/>
        <w:rPr>
          <w:rFonts w:cstheme="minorHAnsi"/>
        </w:rPr>
      </w:pPr>
      <w:r w:rsidRPr="00510833">
        <w:rPr>
          <w:rFonts w:cstheme="minorHAnsi"/>
        </w:rPr>
        <w:t>lokalu użytkowego</w:t>
      </w:r>
    </w:p>
    <w:p w14:paraId="3970A831" w14:textId="77777777" w:rsidR="00734824" w:rsidRPr="00510833" w:rsidRDefault="00734824" w:rsidP="00A73006">
      <w:pPr>
        <w:spacing w:before="120" w:after="0" w:line="264" w:lineRule="auto"/>
        <w:jc w:val="both"/>
        <w:rPr>
          <w:rFonts w:cstheme="minorHAnsi"/>
        </w:rPr>
      </w:pPr>
    </w:p>
    <w:p w14:paraId="31F133CC" w14:textId="71619EE3" w:rsidR="00734824" w:rsidRPr="00510833" w:rsidRDefault="00734824" w:rsidP="6D141BDB">
      <w:pPr>
        <w:spacing w:before="120" w:after="0" w:line="264" w:lineRule="auto"/>
        <w:jc w:val="both"/>
        <w:rPr>
          <w:rFonts w:cstheme="minorBidi"/>
        </w:rPr>
      </w:pPr>
      <w:r w:rsidRPr="6D141BDB">
        <w:rPr>
          <w:rFonts w:cstheme="minorBidi"/>
        </w:rPr>
        <w:t xml:space="preserve">zawarta w dniu </w:t>
      </w:r>
      <w:r w:rsidR="31E587F5" w:rsidRPr="6D141BDB">
        <w:rPr>
          <w:b/>
          <w:bCs/>
        </w:rPr>
        <w:t>..............................</w:t>
      </w:r>
      <w:r w:rsidR="00060D5E" w:rsidRPr="6D141BDB">
        <w:rPr>
          <w:b/>
          <w:bCs/>
        </w:rPr>
        <w:t xml:space="preserve"> 202</w:t>
      </w:r>
      <w:r w:rsidR="0082193F">
        <w:rPr>
          <w:b/>
          <w:bCs/>
        </w:rPr>
        <w:t>6</w:t>
      </w:r>
      <w:r w:rsidR="00060D5E" w:rsidRPr="6D141BDB">
        <w:rPr>
          <w:b/>
          <w:bCs/>
        </w:rPr>
        <w:t xml:space="preserve"> r.</w:t>
      </w:r>
      <w:r w:rsidR="00060D5E" w:rsidRPr="6D141BDB">
        <w:rPr>
          <w:rFonts w:cstheme="minorBidi"/>
        </w:rPr>
        <w:t xml:space="preserve"> </w:t>
      </w:r>
      <w:r w:rsidRPr="6D141BDB">
        <w:rPr>
          <w:rFonts w:cstheme="minorBidi"/>
        </w:rPr>
        <w:t>roku w Warszawie</w:t>
      </w:r>
      <w:r w:rsidR="000845B0" w:rsidRPr="6D141BDB">
        <w:rPr>
          <w:rFonts w:cstheme="minorBidi"/>
        </w:rPr>
        <w:t xml:space="preserve"> (zwana dalej „</w:t>
      </w:r>
      <w:r w:rsidR="000845B0" w:rsidRPr="6D141BDB">
        <w:rPr>
          <w:rFonts w:cstheme="minorBidi"/>
          <w:b/>
          <w:bCs/>
        </w:rPr>
        <w:t>Umową</w:t>
      </w:r>
      <w:r w:rsidR="000845B0" w:rsidRPr="6D141BDB">
        <w:rPr>
          <w:rFonts w:cstheme="minorBidi"/>
        </w:rPr>
        <w:t>”)</w:t>
      </w:r>
      <w:r w:rsidRPr="6D141BDB">
        <w:rPr>
          <w:rFonts w:cstheme="minorBidi"/>
        </w:rPr>
        <w:t>, pomiędzy:</w:t>
      </w:r>
    </w:p>
    <w:p w14:paraId="3FB09F2B" w14:textId="7A5FD4AF" w:rsidR="00734824" w:rsidRPr="00510833" w:rsidRDefault="00734824" w:rsidP="6D141BDB">
      <w:pPr>
        <w:spacing w:before="120" w:after="0" w:line="264" w:lineRule="auto"/>
        <w:jc w:val="both"/>
        <w:rPr>
          <w:rFonts w:cstheme="minorBidi"/>
        </w:rPr>
      </w:pPr>
      <w:r w:rsidRPr="6D141BDB">
        <w:rPr>
          <w:rFonts w:cstheme="minorBidi"/>
          <w:b/>
          <w:bCs/>
        </w:rPr>
        <w:t>Towarzystwem Budownictwa Społecznego Warszawa Południe Sp. z o.o.</w:t>
      </w:r>
      <w:r w:rsidRPr="6D141BDB">
        <w:rPr>
          <w:rFonts w:cstheme="minorBidi"/>
        </w:rPr>
        <w:t xml:space="preserve"> z siedzibą w Warszawie prz</w:t>
      </w:r>
      <w:r w:rsidR="00682572" w:rsidRPr="6D141BDB">
        <w:rPr>
          <w:rFonts w:cstheme="minorBidi"/>
        </w:rPr>
        <w:t>y ulicy Mińskiej 52/54</w:t>
      </w:r>
      <w:bookmarkStart w:id="0" w:name="_Hlk195269066"/>
      <w:r w:rsidR="00682572" w:rsidRPr="6D141BDB">
        <w:rPr>
          <w:rFonts w:cstheme="minorBidi"/>
        </w:rPr>
        <w:t>, wpisaną</w:t>
      </w:r>
      <w:r w:rsidRPr="6D141BDB">
        <w:rPr>
          <w:rFonts w:cstheme="minorBidi"/>
        </w:rPr>
        <w:t xml:space="preserve"> do Rejestru Przedsiębior</w:t>
      </w:r>
      <w:r w:rsidR="00682572" w:rsidRPr="6D141BDB">
        <w:rPr>
          <w:rFonts w:cstheme="minorBidi"/>
        </w:rPr>
        <w:t xml:space="preserve">ców Krajowego Rejestru Sądowego </w:t>
      </w:r>
      <w:r w:rsidRPr="6D141BDB">
        <w:rPr>
          <w:rFonts w:cstheme="minorBidi"/>
        </w:rPr>
        <w:t>prowadzonego przez Sąd Rejonowy dla m.st. Warszawy</w:t>
      </w:r>
      <w:r w:rsidR="00F662DE" w:rsidRPr="6D141BDB">
        <w:rPr>
          <w:rFonts w:cstheme="minorBidi"/>
        </w:rPr>
        <w:t xml:space="preserve"> XIV</w:t>
      </w:r>
      <w:r w:rsidRPr="6D141BDB">
        <w:rPr>
          <w:rFonts w:cstheme="minorBidi"/>
        </w:rPr>
        <w:t xml:space="preserve"> Wydział Gospodarczy pod numerem 0000030682, </w:t>
      </w:r>
      <w:r w:rsidR="004D6C57">
        <w:rPr>
          <w:rFonts w:cstheme="minorBidi"/>
        </w:rPr>
        <w:t xml:space="preserve">                       </w:t>
      </w:r>
      <w:r w:rsidRPr="6D141BDB">
        <w:rPr>
          <w:rFonts w:cstheme="minorBidi"/>
        </w:rPr>
        <w:t xml:space="preserve">NIP: 113-21-07-698, REGON: 014905150, kapitał zakładowy: </w:t>
      </w:r>
      <w:r w:rsidR="00721D19">
        <w:rPr>
          <w:rFonts w:cstheme="minorBidi"/>
        </w:rPr>
        <w:t>433.988.000</w:t>
      </w:r>
      <w:r w:rsidRPr="6D141BDB">
        <w:rPr>
          <w:rFonts w:cstheme="minorBidi"/>
        </w:rPr>
        <w:t xml:space="preserve"> zł,</w:t>
      </w:r>
      <w:r w:rsidR="00A54BFF" w:rsidRPr="00A54BFF">
        <w:rPr>
          <w:rFonts w:ascii="Calibri" w:hAnsi="Calibri" w:cs="Calibri"/>
        </w:rPr>
        <w:t xml:space="preserve"> </w:t>
      </w:r>
      <w:r w:rsidR="00A54BFF">
        <w:rPr>
          <w:rFonts w:ascii="Calibri" w:hAnsi="Calibri" w:cs="Calibri"/>
        </w:rPr>
        <w:t>posiadającą status dużego przedsiębiorcy</w:t>
      </w:r>
      <w:r w:rsidR="004D6C57">
        <w:rPr>
          <w:rFonts w:ascii="Calibri" w:hAnsi="Calibri" w:cs="Calibri"/>
        </w:rPr>
        <w:t xml:space="preserve"> </w:t>
      </w:r>
      <w:r w:rsidR="00A54BFF">
        <w:rPr>
          <w:rFonts w:ascii="Calibri" w:hAnsi="Calibri" w:cs="Calibri"/>
        </w:rPr>
        <w:t>w rozumieniu ustawy z dn. 8 marca 2013 r. o przeciwdziałaniu nadmiernym opóźnieniom w transakcjach handlowych reprezentowanym przez:</w:t>
      </w:r>
      <w:r w:rsidRPr="6D141BDB">
        <w:rPr>
          <w:rFonts w:cstheme="minorBidi"/>
        </w:rPr>
        <w:t xml:space="preserve"> </w:t>
      </w:r>
    </w:p>
    <w:p w14:paraId="75D70BFC" w14:textId="2B3E0AAC" w:rsidR="00D6773C" w:rsidRPr="00510833" w:rsidRDefault="00721D19" w:rsidP="00A73006">
      <w:pPr>
        <w:pStyle w:val="Akapitzlist"/>
        <w:numPr>
          <w:ilvl w:val="0"/>
          <w:numId w:val="6"/>
        </w:numPr>
        <w:tabs>
          <w:tab w:val="left" w:pos="2268"/>
        </w:tabs>
        <w:spacing w:before="120" w:after="0" w:line="264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>…………………..</w:t>
      </w:r>
    </w:p>
    <w:p w14:paraId="55F3BACE" w14:textId="5C2FFB09" w:rsidR="00734824" w:rsidRPr="00510833" w:rsidRDefault="00721D19" w:rsidP="00A73006">
      <w:pPr>
        <w:pStyle w:val="Akapitzlist"/>
        <w:numPr>
          <w:ilvl w:val="0"/>
          <w:numId w:val="6"/>
        </w:numPr>
        <w:tabs>
          <w:tab w:val="left" w:pos="2268"/>
        </w:tabs>
        <w:spacing w:before="120" w:after="0" w:line="264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>………………….</w:t>
      </w:r>
    </w:p>
    <w:bookmarkEnd w:id="0"/>
    <w:p w14:paraId="1AE63191" w14:textId="77777777" w:rsidR="00682572" w:rsidRPr="00510833" w:rsidRDefault="00682572" w:rsidP="00510833">
      <w:pPr>
        <w:spacing w:before="120" w:after="0" w:line="264" w:lineRule="auto"/>
        <w:jc w:val="both"/>
        <w:rPr>
          <w:rFonts w:cstheme="minorHAnsi"/>
        </w:rPr>
      </w:pPr>
      <w:r w:rsidRPr="00510833">
        <w:rPr>
          <w:rFonts w:cstheme="minorHAnsi"/>
        </w:rPr>
        <w:t>zwaną dalej „</w:t>
      </w:r>
      <w:r w:rsidRPr="00510833">
        <w:rPr>
          <w:rFonts w:cstheme="minorHAnsi"/>
          <w:b/>
        </w:rPr>
        <w:t>Wynajmującym</w:t>
      </w:r>
      <w:r w:rsidRPr="00510833">
        <w:rPr>
          <w:rFonts w:cstheme="minorHAnsi"/>
        </w:rPr>
        <w:t>”</w:t>
      </w:r>
    </w:p>
    <w:p w14:paraId="02525F36" w14:textId="0C085A8D" w:rsidR="00734824" w:rsidRPr="00510833" w:rsidRDefault="00212C9D" w:rsidP="00A73006">
      <w:pPr>
        <w:spacing w:before="120" w:after="0" w:line="264" w:lineRule="auto"/>
        <w:jc w:val="both"/>
        <w:rPr>
          <w:rFonts w:cstheme="minorHAnsi"/>
        </w:rPr>
      </w:pPr>
      <w:r w:rsidRPr="00510833">
        <w:rPr>
          <w:rFonts w:cstheme="minorHAnsi"/>
        </w:rPr>
        <w:t>a</w:t>
      </w:r>
    </w:p>
    <w:p w14:paraId="1C0CC038" w14:textId="53B84608" w:rsidR="00243C75" w:rsidRPr="00510833" w:rsidRDefault="00721D19" w:rsidP="00243C75">
      <w:pPr>
        <w:spacing w:before="120" w:after="0" w:line="264" w:lineRule="auto"/>
        <w:jc w:val="both"/>
        <w:rPr>
          <w:rFonts w:cstheme="minorBidi"/>
        </w:rPr>
      </w:pPr>
      <w:r>
        <w:rPr>
          <w:rFonts w:cstheme="minorBidi"/>
          <w:b/>
          <w:bCs/>
        </w:rPr>
        <w:t>………………………………</w:t>
      </w:r>
      <w:proofErr w:type="gramStart"/>
      <w:r>
        <w:rPr>
          <w:rFonts w:cstheme="minorBidi"/>
          <w:b/>
          <w:bCs/>
        </w:rPr>
        <w:t>…….</w:t>
      </w:r>
      <w:proofErr w:type="gramEnd"/>
      <w:r>
        <w:rPr>
          <w:rFonts w:cstheme="minorBidi"/>
          <w:b/>
          <w:bCs/>
        </w:rPr>
        <w:t>.</w:t>
      </w:r>
      <w:r w:rsidR="00243C75" w:rsidRPr="00243C75">
        <w:rPr>
          <w:rFonts w:cstheme="minorBidi"/>
        </w:rPr>
        <w:t>,</w:t>
      </w:r>
      <w:r w:rsidR="00243C75">
        <w:rPr>
          <w:rFonts w:cstheme="minorBidi"/>
          <w:b/>
          <w:bCs/>
        </w:rPr>
        <w:t xml:space="preserve"> </w:t>
      </w:r>
      <w:r w:rsidR="00243C75" w:rsidRPr="6D141BDB">
        <w:rPr>
          <w:rFonts w:cstheme="minorBidi"/>
        </w:rPr>
        <w:t xml:space="preserve">, wpisaną do Rejestru Przedsiębiorców Krajowego Rejestru Sądowego prowadzonego przez Sąd Rejonowy dla m.st. Warszawy </w:t>
      </w:r>
      <w:r>
        <w:rPr>
          <w:rFonts w:cstheme="minorBidi"/>
        </w:rPr>
        <w:t>…………</w:t>
      </w:r>
      <w:r w:rsidR="00243C75" w:rsidRPr="6D141BDB">
        <w:rPr>
          <w:rFonts w:cstheme="minorBidi"/>
        </w:rPr>
        <w:t xml:space="preserve"> Wydział Gospodarczy pod numerem </w:t>
      </w:r>
      <w:r w:rsidR="006F1670">
        <w:rPr>
          <w:rFonts w:cstheme="minorBidi"/>
        </w:rPr>
        <w:t>……………………</w:t>
      </w:r>
      <w:r w:rsidR="00243C75" w:rsidRPr="6D141BDB">
        <w:rPr>
          <w:rFonts w:cstheme="minorBidi"/>
        </w:rPr>
        <w:t xml:space="preserve">, NIP: </w:t>
      </w:r>
      <w:r w:rsidR="006F1670">
        <w:rPr>
          <w:rFonts w:cstheme="minorBidi"/>
        </w:rPr>
        <w:t>……………</w:t>
      </w:r>
      <w:proofErr w:type="gramStart"/>
      <w:r w:rsidR="006F1670">
        <w:rPr>
          <w:rFonts w:cstheme="minorBidi"/>
        </w:rPr>
        <w:t>…….</w:t>
      </w:r>
      <w:proofErr w:type="gramEnd"/>
      <w:r w:rsidR="00243C75" w:rsidRPr="6D141BDB">
        <w:rPr>
          <w:rFonts w:cstheme="minorBidi"/>
        </w:rPr>
        <w:t xml:space="preserve">, REGON: </w:t>
      </w:r>
      <w:r w:rsidR="006F1670">
        <w:rPr>
          <w:rFonts w:cstheme="minorBidi"/>
        </w:rPr>
        <w:t>………</w:t>
      </w:r>
      <w:proofErr w:type="gramStart"/>
      <w:r w:rsidR="006F1670">
        <w:rPr>
          <w:rFonts w:cstheme="minorBidi"/>
        </w:rPr>
        <w:t>…….</w:t>
      </w:r>
      <w:proofErr w:type="gramEnd"/>
      <w:r w:rsidR="006F1670">
        <w:rPr>
          <w:rFonts w:cstheme="minorBidi"/>
        </w:rPr>
        <w:t>.</w:t>
      </w:r>
      <w:r w:rsidR="00243C75" w:rsidRPr="6D141BDB">
        <w:rPr>
          <w:rFonts w:cstheme="minorBidi"/>
        </w:rPr>
        <w:t xml:space="preserve">, kapitał zakładowy: </w:t>
      </w:r>
      <w:r w:rsidR="006F1670">
        <w:rPr>
          <w:rFonts w:cstheme="minorBidi"/>
        </w:rPr>
        <w:t>…………………</w:t>
      </w:r>
      <w:r w:rsidR="00243C75">
        <w:rPr>
          <w:rFonts w:cstheme="minorBidi"/>
        </w:rPr>
        <w:t xml:space="preserve"> </w:t>
      </w:r>
      <w:r w:rsidR="00243C75" w:rsidRPr="6D141BDB">
        <w:rPr>
          <w:rFonts w:cstheme="minorBidi"/>
        </w:rPr>
        <w:t>zł</w:t>
      </w:r>
      <w:r w:rsidR="00243C75">
        <w:rPr>
          <w:rFonts w:ascii="Calibri" w:hAnsi="Calibri" w:cs="Calibri"/>
        </w:rPr>
        <w:t xml:space="preserve"> reprezentowanym przez:</w:t>
      </w:r>
      <w:r w:rsidR="00243C75" w:rsidRPr="6D141BDB">
        <w:rPr>
          <w:rFonts w:cstheme="minorBidi"/>
        </w:rPr>
        <w:t xml:space="preserve"> </w:t>
      </w:r>
    </w:p>
    <w:p w14:paraId="761DBACA" w14:textId="488BD75C" w:rsidR="00243C75" w:rsidRPr="00243C75" w:rsidRDefault="00243C75" w:rsidP="00243C75">
      <w:pPr>
        <w:tabs>
          <w:tab w:val="left" w:pos="2268"/>
        </w:tabs>
        <w:spacing w:before="120" w:after="0" w:line="264" w:lineRule="auto"/>
        <w:jc w:val="both"/>
        <w:rPr>
          <w:rFonts w:cstheme="minorHAnsi"/>
        </w:rPr>
      </w:pPr>
    </w:p>
    <w:p w14:paraId="25058AE4" w14:textId="7DE46001" w:rsidR="00682572" w:rsidRPr="00510833" w:rsidRDefault="00682572" w:rsidP="00510833">
      <w:pPr>
        <w:spacing w:before="120" w:after="0" w:line="264" w:lineRule="auto"/>
        <w:jc w:val="both"/>
        <w:rPr>
          <w:rFonts w:cstheme="minorHAnsi"/>
        </w:rPr>
      </w:pPr>
      <w:r w:rsidRPr="00510833">
        <w:rPr>
          <w:rFonts w:cstheme="minorHAnsi"/>
        </w:rPr>
        <w:t>zwaną dalej „</w:t>
      </w:r>
      <w:r w:rsidRPr="00510833">
        <w:rPr>
          <w:rFonts w:cstheme="minorHAnsi"/>
          <w:b/>
        </w:rPr>
        <w:t>Najemcą</w:t>
      </w:r>
      <w:r w:rsidRPr="00510833">
        <w:rPr>
          <w:rFonts w:cstheme="minorHAnsi"/>
        </w:rPr>
        <w:t>”</w:t>
      </w:r>
    </w:p>
    <w:p w14:paraId="2147DC57" w14:textId="1162C313" w:rsidR="00734824" w:rsidRPr="00510833" w:rsidRDefault="00682572" w:rsidP="00510833">
      <w:pPr>
        <w:spacing w:before="120" w:after="0" w:line="264" w:lineRule="auto"/>
        <w:jc w:val="both"/>
        <w:rPr>
          <w:rFonts w:cstheme="minorHAnsi"/>
        </w:rPr>
      </w:pPr>
      <w:r w:rsidRPr="00510833">
        <w:rPr>
          <w:rFonts w:cstheme="minorHAnsi"/>
        </w:rPr>
        <w:t>przy czy</w:t>
      </w:r>
      <w:r w:rsidR="00077E49" w:rsidRPr="00510833">
        <w:rPr>
          <w:rFonts w:cstheme="minorHAnsi"/>
        </w:rPr>
        <w:t>m</w:t>
      </w:r>
      <w:r w:rsidRPr="00510833">
        <w:rPr>
          <w:rFonts w:cstheme="minorHAnsi"/>
        </w:rPr>
        <w:t xml:space="preserve"> Wynajmujący i Najemca zwani są dalej łącznie </w:t>
      </w:r>
      <w:r w:rsidR="004E097C" w:rsidRPr="00510833">
        <w:rPr>
          <w:rFonts w:cstheme="minorHAnsi"/>
        </w:rPr>
        <w:t>„</w:t>
      </w:r>
      <w:r w:rsidR="00734824" w:rsidRPr="00510833">
        <w:rPr>
          <w:rFonts w:cstheme="minorHAnsi"/>
          <w:b/>
        </w:rPr>
        <w:t>Stronami</w:t>
      </w:r>
      <w:r w:rsidR="004E097C" w:rsidRPr="00510833">
        <w:rPr>
          <w:rFonts w:cstheme="minorHAnsi"/>
        </w:rPr>
        <w:t>” zaś każde z nich oddzielnie również „</w:t>
      </w:r>
      <w:r w:rsidR="004E097C" w:rsidRPr="00510833">
        <w:rPr>
          <w:rFonts w:cstheme="minorHAnsi"/>
          <w:b/>
        </w:rPr>
        <w:t>Stroną</w:t>
      </w:r>
      <w:r w:rsidR="004E097C" w:rsidRPr="00510833">
        <w:rPr>
          <w:rFonts w:cstheme="minorHAnsi"/>
        </w:rPr>
        <w:t>”</w:t>
      </w:r>
      <w:r w:rsidR="00734824" w:rsidRPr="00510833">
        <w:rPr>
          <w:rFonts w:cstheme="minorHAnsi"/>
        </w:rPr>
        <w:t>.</w:t>
      </w:r>
    </w:p>
    <w:p w14:paraId="330B2910" w14:textId="61B0E52B" w:rsidR="0072564A" w:rsidRPr="00510833" w:rsidRDefault="00734824" w:rsidP="0072564A">
      <w:pPr>
        <w:spacing w:before="120" w:after="0" w:line="264" w:lineRule="auto"/>
        <w:jc w:val="center"/>
        <w:rPr>
          <w:rFonts w:cstheme="minorHAnsi"/>
          <w:b/>
        </w:rPr>
      </w:pPr>
      <w:r w:rsidRPr="00510833">
        <w:rPr>
          <w:rFonts w:cstheme="minorHAnsi"/>
          <w:b/>
        </w:rPr>
        <w:t>§ 1</w:t>
      </w:r>
    </w:p>
    <w:p w14:paraId="1B23BBB7" w14:textId="77777777" w:rsidR="00734824" w:rsidRPr="00510833" w:rsidRDefault="00734824" w:rsidP="00A73006">
      <w:pPr>
        <w:spacing w:before="120" w:after="0" w:line="264" w:lineRule="auto"/>
        <w:jc w:val="both"/>
        <w:rPr>
          <w:rFonts w:cstheme="minorHAnsi"/>
        </w:rPr>
      </w:pPr>
      <w:r w:rsidRPr="00510833">
        <w:rPr>
          <w:rFonts w:cstheme="minorHAnsi"/>
        </w:rPr>
        <w:t>Wynajmujący oświadcza, że:</w:t>
      </w:r>
    </w:p>
    <w:p w14:paraId="44E50BCF" w14:textId="367E1442" w:rsidR="00734824" w:rsidRPr="00510833" w:rsidRDefault="00734824" w:rsidP="6D141BDB">
      <w:pPr>
        <w:pStyle w:val="Akapitzlist"/>
        <w:numPr>
          <w:ilvl w:val="0"/>
          <w:numId w:val="7"/>
        </w:numPr>
        <w:spacing w:before="120" w:after="0" w:line="264" w:lineRule="auto"/>
        <w:jc w:val="both"/>
        <w:rPr>
          <w:rFonts w:cstheme="minorBidi"/>
        </w:rPr>
      </w:pPr>
      <w:r w:rsidRPr="6D141BDB">
        <w:rPr>
          <w:rFonts w:cstheme="minorBidi"/>
        </w:rPr>
        <w:t xml:space="preserve">jest właścicielem zabudowanej nieruchomości położonej w Warszawie przy ulicy </w:t>
      </w:r>
      <w:r w:rsidR="00603E3F">
        <w:t>Łukowskiej 27</w:t>
      </w:r>
      <w:r w:rsidR="00CF0FC8" w:rsidRPr="6D141BDB">
        <w:rPr>
          <w:rFonts w:cstheme="minorBidi"/>
        </w:rPr>
        <w:t xml:space="preserve">, </w:t>
      </w:r>
      <w:r w:rsidR="004E097C" w:rsidRPr="6D141BDB">
        <w:rPr>
          <w:rFonts w:cstheme="minorBidi"/>
        </w:rPr>
        <w:t>stanowiącej działkę nr ew</w:t>
      </w:r>
      <w:r w:rsidR="000164A8">
        <w:t xml:space="preserve">. </w:t>
      </w:r>
      <w:r w:rsidR="00613409">
        <w:t>76/1, 76/2, 76/4</w:t>
      </w:r>
      <w:r w:rsidR="401DA650">
        <w:t xml:space="preserve"> </w:t>
      </w:r>
      <w:r w:rsidR="00FC16A9" w:rsidRPr="6D141BDB">
        <w:rPr>
          <w:rFonts w:cstheme="minorBidi"/>
        </w:rPr>
        <w:t xml:space="preserve">(obręb </w:t>
      </w:r>
      <w:r w:rsidR="00613409">
        <w:t>3-05-15</w:t>
      </w:r>
      <w:r w:rsidR="00E479FB">
        <w:t>),</w:t>
      </w:r>
      <w:r w:rsidR="00E479FB" w:rsidRPr="6D141BDB">
        <w:rPr>
          <w:rFonts w:cstheme="minorBidi"/>
        </w:rPr>
        <w:t xml:space="preserve"> </w:t>
      </w:r>
      <w:r w:rsidR="00FC16A9" w:rsidRPr="6D141BDB">
        <w:rPr>
          <w:rFonts w:cstheme="minorBidi"/>
        </w:rPr>
        <w:t>dla której</w:t>
      </w:r>
      <w:r w:rsidRPr="6D141BDB">
        <w:rPr>
          <w:rFonts w:cstheme="minorBidi"/>
        </w:rPr>
        <w:t xml:space="preserve"> Sąd Rej</w:t>
      </w:r>
      <w:r w:rsidR="000164A8" w:rsidRPr="6D141BDB">
        <w:rPr>
          <w:rFonts w:cstheme="minorBidi"/>
        </w:rPr>
        <w:t xml:space="preserve">onowy dla Warszawy-Mokotowa </w:t>
      </w:r>
      <w:r w:rsidR="00613409">
        <w:rPr>
          <w:rFonts w:cstheme="minorBidi"/>
        </w:rPr>
        <w:t>XV</w:t>
      </w:r>
      <w:r w:rsidRPr="6D141BDB">
        <w:rPr>
          <w:rFonts w:cstheme="minorBidi"/>
        </w:rPr>
        <w:t xml:space="preserve"> Wydział Ksiąg Wieczystych prowadzi ks</w:t>
      </w:r>
      <w:r w:rsidR="000164A8" w:rsidRPr="6D141BDB">
        <w:rPr>
          <w:rFonts w:cstheme="minorBidi"/>
        </w:rPr>
        <w:t>ięg</w:t>
      </w:r>
      <w:r w:rsidR="00613409">
        <w:rPr>
          <w:rFonts w:cstheme="minorBidi"/>
        </w:rPr>
        <w:t>ę</w:t>
      </w:r>
      <w:r w:rsidR="00423A82" w:rsidRPr="6D141BDB">
        <w:rPr>
          <w:rFonts w:cstheme="minorBidi"/>
        </w:rPr>
        <w:t xml:space="preserve"> wieczyst</w:t>
      </w:r>
      <w:r w:rsidR="00613409">
        <w:rPr>
          <w:rFonts w:cstheme="minorBidi"/>
        </w:rPr>
        <w:t xml:space="preserve">ą </w:t>
      </w:r>
      <w:r w:rsidR="00414B68">
        <w:rPr>
          <w:rFonts w:cstheme="minorBidi"/>
        </w:rPr>
        <w:t>WA6M/00201338/6</w:t>
      </w:r>
      <w:r w:rsidR="004E097C" w:rsidRPr="6D141BDB">
        <w:rPr>
          <w:rFonts w:cstheme="minorBidi"/>
        </w:rPr>
        <w:t xml:space="preserve">, zwanej dalej </w:t>
      </w:r>
      <w:r w:rsidRPr="6D141BDB">
        <w:rPr>
          <w:rFonts w:cstheme="minorBidi"/>
        </w:rPr>
        <w:t>„</w:t>
      </w:r>
      <w:r w:rsidR="004E097C" w:rsidRPr="6D141BDB">
        <w:rPr>
          <w:rFonts w:cstheme="minorBidi"/>
          <w:b/>
          <w:bCs/>
        </w:rPr>
        <w:t>Nieruchomością</w:t>
      </w:r>
      <w:r w:rsidRPr="6D141BDB">
        <w:rPr>
          <w:rFonts w:cstheme="minorBidi"/>
        </w:rPr>
        <w:t>”</w:t>
      </w:r>
      <w:r w:rsidR="004E097C" w:rsidRPr="6D141BDB">
        <w:rPr>
          <w:rFonts w:cstheme="minorBidi"/>
        </w:rPr>
        <w:t>,</w:t>
      </w:r>
    </w:p>
    <w:p w14:paraId="2F52AF65" w14:textId="5529DD7E" w:rsidR="000845B0" w:rsidRPr="00510833" w:rsidRDefault="00734824" w:rsidP="6D141BDB">
      <w:pPr>
        <w:pStyle w:val="Akapitzlist"/>
        <w:numPr>
          <w:ilvl w:val="0"/>
          <w:numId w:val="7"/>
        </w:numPr>
        <w:spacing w:before="120" w:after="0" w:line="264" w:lineRule="auto"/>
        <w:jc w:val="both"/>
        <w:rPr>
          <w:rFonts w:cstheme="minorBidi"/>
        </w:rPr>
      </w:pPr>
      <w:r w:rsidRPr="6D141BDB">
        <w:rPr>
          <w:rFonts w:cstheme="minorBidi"/>
        </w:rPr>
        <w:t>na parterze budynku posadowionego na Nieruchomości znajduje si</w:t>
      </w:r>
      <w:r w:rsidR="00666351" w:rsidRPr="6D141BDB">
        <w:rPr>
          <w:rFonts w:cstheme="minorBidi"/>
        </w:rPr>
        <w:t>ę lokal użytkowy</w:t>
      </w:r>
      <w:r w:rsidR="00407E54">
        <w:rPr>
          <w:rFonts w:cstheme="minorBidi"/>
        </w:rPr>
        <w:t xml:space="preserve">                           </w:t>
      </w:r>
      <w:r w:rsidR="00666351" w:rsidRPr="6D141BDB">
        <w:rPr>
          <w:rFonts w:cstheme="minorBidi"/>
        </w:rPr>
        <w:t>o powierzchni</w:t>
      </w:r>
      <w:r w:rsidR="2485D28A" w:rsidRPr="6D141BDB">
        <w:rPr>
          <w:rFonts w:cstheme="minorBidi"/>
        </w:rPr>
        <w:t xml:space="preserve"> </w:t>
      </w:r>
      <w:r w:rsidRPr="6D141BDB">
        <w:rPr>
          <w:rFonts w:cstheme="minorBidi"/>
        </w:rPr>
        <w:t xml:space="preserve">użytkowej </w:t>
      </w:r>
      <w:r w:rsidR="006F1670">
        <w:t>………</w:t>
      </w:r>
      <w:proofErr w:type="gramStart"/>
      <w:r w:rsidR="006F1670">
        <w:t>…….</w:t>
      </w:r>
      <w:proofErr w:type="gramEnd"/>
      <w:r w:rsidR="006F1670">
        <w:t>.</w:t>
      </w:r>
      <w:r w:rsidR="004E097C" w:rsidRPr="6D141BDB">
        <w:rPr>
          <w:rFonts w:cstheme="minorBidi"/>
        </w:rPr>
        <w:t xml:space="preserve"> </w:t>
      </w:r>
      <w:r w:rsidRPr="6D141BDB">
        <w:rPr>
          <w:rFonts w:cstheme="minorBidi"/>
        </w:rPr>
        <w:t>m</w:t>
      </w:r>
      <w:r w:rsidRPr="6D141BDB">
        <w:rPr>
          <w:rFonts w:cstheme="minorBidi"/>
          <w:vertAlign w:val="superscript"/>
        </w:rPr>
        <w:t>2</w:t>
      </w:r>
      <w:r w:rsidRPr="6D141BDB">
        <w:rPr>
          <w:rFonts w:cstheme="minorBidi"/>
        </w:rPr>
        <w:t xml:space="preserve"> zwany </w:t>
      </w:r>
      <w:r w:rsidR="004E097C" w:rsidRPr="6D141BDB">
        <w:rPr>
          <w:rFonts w:cstheme="minorBidi"/>
        </w:rPr>
        <w:t xml:space="preserve">dalej </w:t>
      </w:r>
      <w:r w:rsidRPr="6D141BDB">
        <w:rPr>
          <w:rFonts w:cstheme="minorBidi"/>
        </w:rPr>
        <w:t>„</w:t>
      </w:r>
      <w:r w:rsidRPr="6D141BDB">
        <w:rPr>
          <w:b/>
          <w:bCs/>
        </w:rPr>
        <w:t>Lokalem</w:t>
      </w:r>
      <w:r w:rsidRPr="6D141BDB">
        <w:rPr>
          <w:rFonts w:cstheme="minorBidi"/>
        </w:rPr>
        <w:t>”,</w:t>
      </w:r>
      <w:r w:rsidR="000845B0" w:rsidRPr="6D141BDB">
        <w:rPr>
          <w:rFonts w:cstheme="minorBidi"/>
        </w:rPr>
        <w:t xml:space="preserve"> oznaczony graficznie na planie stanowiącym Załącznik nr 2 do Umowy.</w:t>
      </w:r>
    </w:p>
    <w:p w14:paraId="67BFC5DE" w14:textId="747C32D9" w:rsidR="00F864D0" w:rsidRPr="00510833" w:rsidRDefault="00734824" w:rsidP="00A73006">
      <w:pPr>
        <w:pStyle w:val="Akapitzlist"/>
        <w:numPr>
          <w:ilvl w:val="0"/>
          <w:numId w:val="7"/>
        </w:numPr>
        <w:spacing w:before="120" w:after="0" w:line="264" w:lineRule="auto"/>
        <w:contextualSpacing w:val="0"/>
        <w:jc w:val="both"/>
        <w:rPr>
          <w:rFonts w:cstheme="minorHAnsi"/>
        </w:rPr>
      </w:pPr>
      <w:r w:rsidRPr="00510833">
        <w:rPr>
          <w:rFonts w:cstheme="minorHAnsi"/>
        </w:rPr>
        <w:t>zawarcie p</w:t>
      </w:r>
      <w:r w:rsidR="000845B0" w:rsidRPr="00510833">
        <w:rPr>
          <w:rFonts w:cstheme="minorHAnsi"/>
        </w:rPr>
        <w:t>rzez niego U</w:t>
      </w:r>
      <w:r w:rsidRPr="00510833">
        <w:rPr>
          <w:rFonts w:cstheme="minorHAnsi"/>
        </w:rPr>
        <w:t>mowy nie narusza żadnych praw osób trzecich</w:t>
      </w:r>
      <w:r w:rsidR="004E097C" w:rsidRPr="00510833">
        <w:rPr>
          <w:rFonts w:cstheme="minorHAnsi"/>
        </w:rPr>
        <w:t xml:space="preserve"> do Lokalu ani Nieruchomości</w:t>
      </w:r>
      <w:r w:rsidRPr="00510833">
        <w:rPr>
          <w:rFonts w:cstheme="minorHAnsi"/>
        </w:rPr>
        <w:t>.</w:t>
      </w:r>
    </w:p>
    <w:p w14:paraId="41B24E5C" w14:textId="77777777" w:rsidR="003571D0" w:rsidRPr="00510833" w:rsidRDefault="003571D0" w:rsidP="00A73006">
      <w:pPr>
        <w:spacing w:before="120" w:after="0" w:line="264" w:lineRule="auto"/>
        <w:jc w:val="center"/>
        <w:rPr>
          <w:rFonts w:cstheme="minorHAnsi"/>
          <w:b/>
        </w:rPr>
      </w:pPr>
    </w:p>
    <w:p w14:paraId="4316C238" w14:textId="77777777" w:rsidR="00734824" w:rsidRPr="00510833" w:rsidRDefault="00734824" w:rsidP="00A73006">
      <w:pPr>
        <w:spacing w:before="120" w:after="0" w:line="264" w:lineRule="auto"/>
        <w:jc w:val="center"/>
        <w:rPr>
          <w:rFonts w:cstheme="minorHAnsi"/>
        </w:rPr>
      </w:pPr>
      <w:r w:rsidRPr="00510833">
        <w:rPr>
          <w:rFonts w:cstheme="minorHAnsi"/>
          <w:b/>
        </w:rPr>
        <w:t>§ 2</w:t>
      </w:r>
    </w:p>
    <w:p w14:paraId="5B25BFC0" w14:textId="6C1F416C" w:rsidR="00707B6C" w:rsidRPr="00510833" w:rsidRDefault="00734824" w:rsidP="00A73006">
      <w:pPr>
        <w:pStyle w:val="Akapitzlist"/>
        <w:numPr>
          <w:ilvl w:val="0"/>
          <w:numId w:val="8"/>
        </w:numPr>
        <w:spacing w:before="120" w:after="0" w:line="264" w:lineRule="auto"/>
        <w:ind w:left="426" w:hanging="426"/>
        <w:contextualSpacing w:val="0"/>
        <w:jc w:val="both"/>
        <w:rPr>
          <w:rFonts w:cstheme="minorHAnsi"/>
          <w:b/>
          <w:u w:val="single"/>
        </w:rPr>
      </w:pPr>
      <w:r w:rsidRPr="00510833">
        <w:rPr>
          <w:rFonts w:cstheme="minorHAnsi"/>
        </w:rPr>
        <w:t>Wynajmujący odd</w:t>
      </w:r>
      <w:r w:rsidR="000845B0" w:rsidRPr="00510833">
        <w:rPr>
          <w:rFonts w:cstheme="minorHAnsi"/>
        </w:rPr>
        <w:t>aje Najemcy za wynagrodzeniem Lokal do używania</w:t>
      </w:r>
      <w:r w:rsidR="00D6748B">
        <w:rPr>
          <w:rFonts w:cstheme="minorHAnsi"/>
        </w:rPr>
        <w:t xml:space="preserve"> </w:t>
      </w:r>
      <w:r w:rsidRPr="00510833">
        <w:rPr>
          <w:rFonts w:cstheme="minorHAnsi"/>
          <w:b/>
          <w:u w:val="single"/>
        </w:rPr>
        <w:t>na czas</w:t>
      </w:r>
      <w:r w:rsidR="003C2EE1" w:rsidRPr="00510833">
        <w:rPr>
          <w:rFonts w:cstheme="minorHAnsi"/>
          <w:b/>
          <w:u w:val="single"/>
        </w:rPr>
        <w:t xml:space="preserve"> </w:t>
      </w:r>
      <w:r w:rsidR="006F1670">
        <w:rPr>
          <w:rFonts w:cstheme="minorHAnsi"/>
          <w:b/>
          <w:u w:val="single"/>
        </w:rPr>
        <w:t>nie</w:t>
      </w:r>
      <w:r w:rsidR="00CC0A55">
        <w:rPr>
          <w:rFonts w:cstheme="minorHAnsi"/>
          <w:b/>
          <w:u w:val="single"/>
        </w:rPr>
        <w:t>okre</w:t>
      </w:r>
      <w:r w:rsidR="00354F9B">
        <w:rPr>
          <w:rFonts w:cstheme="minorHAnsi"/>
          <w:b/>
          <w:u w:val="single"/>
        </w:rPr>
        <w:t>ślony</w:t>
      </w:r>
      <w:r w:rsidR="006F1670">
        <w:rPr>
          <w:rFonts w:cstheme="minorHAnsi"/>
          <w:b/>
          <w:u w:val="single"/>
        </w:rPr>
        <w:t>.</w:t>
      </w:r>
      <w:r w:rsidR="00354F9B">
        <w:rPr>
          <w:rFonts w:cstheme="minorHAnsi"/>
          <w:b/>
          <w:u w:val="single"/>
        </w:rPr>
        <w:t xml:space="preserve"> </w:t>
      </w:r>
    </w:p>
    <w:p w14:paraId="1745A3BC" w14:textId="707233E9" w:rsidR="00734824" w:rsidRPr="00A73006" w:rsidRDefault="000845B0" w:rsidP="00A73006">
      <w:pPr>
        <w:pStyle w:val="Akapitzlist"/>
        <w:numPr>
          <w:ilvl w:val="0"/>
          <w:numId w:val="8"/>
        </w:numPr>
        <w:spacing w:before="120" w:after="0" w:line="264" w:lineRule="auto"/>
        <w:ind w:left="426" w:hanging="426"/>
        <w:contextualSpacing w:val="0"/>
        <w:jc w:val="both"/>
        <w:rPr>
          <w:b/>
          <w:u w:val="single"/>
        </w:rPr>
      </w:pPr>
      <w:r w:rsidRPr="00510833">
        <w:rPr>
          <w:rFonts w:cstheme="minorHAnsi"/>
        </w:rPr>
        <w:t>S</w:t>
      </w:r>
      <w:r w:rsidR="00734824" w:rsidRPr="00510833">
        <w:rPr>
          <w:rFonts w:cstheme="minorHAnsi"/>
        </w:rPr>
        <w:t xml:space="preserve">zczegółowy opis stanu technicznego i wyposażenia Lokalu zawarty </w:t>
      </w:r>
      <w:r w:rsidR="008600AF">
        <w:rPr>
          <w:rFonts w:cstheme="minorHAnsi"/>
        </w:rPr>
        <w:t>będzie</w:t>
      </w:r>
      <w:r w:rsidR="00734824" w:rsidRPr="00510833">
        <w:rPr>
          <w:rFonts w:cstheme="minorHAnsi"/>
        </w:rPr>
        <w:t xml:space="preserve"> w</w:t>
      </w:r>
      <w:r w:rsidRPr="00510833">
        <w:rPr>
          <w:rFonts w:cstheme="minorHAnsi"/>
        </w:rPr>
        <w:t xml:space="preserve"> protokole zdawczo- odbiorczym stanowiącym Załącznik</w:t>
      </w:r>
      <w:r w:rsidR="00734824" w:rsidRPr="00510833">
        <w:rPr>
          <w:rFonts w:cstheme="minorHAnsi"/>
        </w:rPr>
        <w:t xml:space="preserve"> nr </w:t>
      </w:r>
      <w:r w:rsidR="008C7057" w:rsidRPr="00510833">
        <w:rPr>
          <w:rFonts w:cstheme="minorHAnsi"/>
        </w:rPr>
        <w:t>3</w:t>
      </w:r>
      <w:r w:rsidRPr="00510833">
        <w:rPr>
          <w:rFonts w:cstheme="minorHAnsi"/>
        </w:rPr>
        <w:t xml:space="preserve"> do U</w:t>
      </w:r>
      <w:r w:rsidR="00734824" w:rsidRPr="00510833">
        <w:rPr>
          <w:rFonts w:cstheme="minorHAnsi"/>
        </w:rPr>
        <w:t>mowy.</w:t>
      </w:r>
    </w:p>
    <w:p w14:paraId="65A730FF" w14:textId="0F5C45DC" w:rsidR="00734824" w:rsidRPr="00A73006" w:rsidRDefault="00734824" w:rsidP="00A73006">
      <w:pPr>
        <w:pStyle w:val="Akapitzlist"/>
        <w:numPr>
          <w:ilvl w:val="0"/>
          <w:numId w:val="8"/>
        </w:numPr>
        <w:spacing w:before="120" w:after="0" w:line="264" w:lineRule="auto"/>
        <w:ind w:left="426" w:hanging="426"/>
        <w:contextualSpacing w:val="0"/>
        <w:jc w:val="both"/>
        <w:rPr>
          <w:b/>
          <w:u w:val="single"/>
        </w:rPr>
      </w:pPr>
      <w:r w:rsidRPr="00510833">
        <w:rPr>
          <w:rFonts w:cstheme="minorHAnsi"/>
        </w:rPr>
        <w:lastRenderedPageBreak/>
        <w:t>Wydanie Lokalu Najemcy zostanie udokumentowane protokołem zdawczo-odbiorczym podpisanym przez Strony</w:t>
      </w:r>
      <w:r w:rsidR="00666351" w:rsidRPr="00510833">
        <w:rPr>
          <w:rFonts w:cstheme="minorHAnsi"/>
        </w:rPr>
        <w:t xml:space="preserve">. </w:t>
      </w:r>
      <w:r w:rsidRPr="00510833">
        <w:rPr>
          <w:rFonts w:cstheme="minorHAnsi"/>
        </w:rPr>
        <w:t xml:space="preserve">Protokół sporządzony zostanie w dwóch jednobrzmiących egzemplarzach, po jednym </w:t>
      </w:r>
      <w:r w:rsidR="00647273">
        <w:rPr>
          <w:rFonts w:cstheme="minorHAnsi"/>
        </w:rPr>
        <w:t xml:space="preserve">              </w:t>
      </w:r>
      <w:r w:rsidRPr="00510833">
        <w:rPr>
          <w:rFonts w:cstheme="minorHAnsi"/>
        </w:rPr>
        <w:t xml:space="preserve">dla każdej ze Stron i zawierać będzie m. in. stan liczników </w:t>
      </w:r>
      <w:r w:rsidR="000845B0" w:rsidRPr="00510833">
        <w:rPr>
          <w:rFonts w:cstheme="minorHAnsi"/>
        </w:rPr>
        <w:t xml:space="preserve">mediów </w:t>
      </w:r>
      <w:r w:rsidRPr="00510833">
        <w:rPr>
          <w:rFonts w:cstheme="minorHAnsi"/>
        </w:rPr>
        <w:t>w momencie wydania Lokalu Najemcy.</w:t>
      </w:r>
    </w:p>
    <w:p w14:paraId="5A0F8E56" w14:textId="32C734FF" w:rsidR="00734824" w:rsidRPr="004B442E" w:rsidRDefault="000845B0" w:rsidP="00A73006">
      <w:pPr>
        <w:pStyle w:val="Akapitzlist"/>
        <w:numPr>
          <w:ilvl w:val="0"/>
          <w:numId w:val="8"/>
        </w:numPr>
        <w:spacing w:before="120" w:after="0" w:line="264" w:lineRule="auto"/>
        <w:ind w:left="426" w:hanging="426"/>
        <w:contextualSpacing w:val="0"/>
        <w:jc w:val="both"/>
        <w:rPr>
          <w:b/>
          <w:u w:val="single"/>
        </w:rPr>
      </w:pPr>
      <w:r w:rsidRPr="00510833">
        <w:rPr>
          <w:rFonts w:cstheme="minorHAnsi"/>
        </w:rPr>
        <w:t>Najemca zapoznał się i zaakceptował</w:t>
      </w:r>
      <w:r w:rsidR="00734824" w:rsidRPr="00510833">
        <w:rPr>
          <w:rFonts w:cstheme="minorHAnsi"/>
        </w:rPr>
        <w:t xml:space="preserve"> stan faktyczny w jakim znajduje Lokal i nie będzie wnosił z tego tytułu jakichkolwiek roszczeń wobec Wynajmującego</w:t>
      </w:r>
      <w:r w:rsidR="003571D0" w:rsidRPr="00510833">
        <w:rPr>
          <w:rFonts w:cstheme="minorHAnsi"/>
        </w:rPr>
        <w:t xml:space="preserve">, </w:t>
      </w:r>
      <w:proofErr w:type="gramStart"/>
      <w:r w:rsidR="003571D0" w:rsidRPr="00510833">
        <w:rPr>
          <w:rFonts w:cstheme="minorHAnsi"/>
        </w:rPr>
        <w:t>za wyjątkiem</w:t>
      </w:r>
      <w:proofErr w:type="gramEnd"/>
      <w:r w:rsidR="003571D0" w:rsidRPr="00510833">
        <w:rPr>
          <w:rFonts w:cstheme="minorHAnsi"/>
        </w:rPr>
        <w:t xml:space="preserve"> ewentualnych roszczeń wynikających w wad świadomie przez Wynajmującego ukrytych</w:t>
      </w:r>
      <w:r w:rsidR="00734824" w:rsidRPr="00510833">
        <w:rPr>
          <w:rFonts w:cstheme="minorHAnsi"/>
        </w:rPr>
        <w:t>.</w:t>
      </w:r>
    </w:p>
    <w:p w14:paraId="3D4C2461" w14:textId="77777777" w:rsidR="004B442E" w:rsidRPr="00A73006" w:rsidRDefault="004B442E" w:rsidP="004B442E">
      <w:pPr>
        <w:pStyle w:val="Akapitzlist"/>
        <w:spacing w:before="120" w:after="0" w:line="264" w:lineRule="auto"/>
        <w:ind w:left="426"/>
        <w:contextualSpacing w:val="0"/>
        <w:jc w:val="both"/>
        <w:rPr>
          <w:b/>
          <w:u w:val="single"/>
        </w:rPr>
      </w:pPr>
    </w:p>
    <w:p w14:paraId="47EED0C9" w14:textId="4FF0C4A8" w:rsidR="00D6748B" w:rsidRPr="00D84935" w:rsidRDefault="00D6748B" w:rsidP="34DF6F62">
      <w:pPr>
        <w:pStyle w:val="Akapitzlist"/>
        <w:numPr>
          <w:ilvl w:val="0"/>
          <w:numId w:val="8"/>
        </w:numPr>
        <w:spacing w:before="120" w:after="0" w:line="264" w:lineRule="auto"/>
        <w:ind w:left="426" w:hanging="426"/>
        <w:jc w:val="both"/>
        <w:rPr>
          <w:b/>
          <w:bCs/>
          <w:u w:val="single"/>
        </w:rPr>
      </w:pPr>
      <w:r w:rsidRPr="6D141BDB">
        <w:rPr>
          <w:rFonts w:cstheme="minorBidi"/>
          <w:color w:val="000000" w:themeColor="text1"/>
        </w:rPr>
        <w:t>Lokal zostanie wydany najemcy najpóźniej w</w:t>
      </w:r>
      <w:r w:rsidR="7E5C581F" w:rsidRPr="6D141BDB">
        <w:rPr>
          <w:rFonts w:cstheme="minorBidi"/>
          <w:color w:val="000000" w:themeColor="text1"/>
        </w:rPr>
        <w:t xml:space="preserve"> </w:t>
      </w:r>
      <w:r w:rsidRPr="6D141BDB">
        <w:rPr>
          <w:rFonts w:cstheme="minorBidi"/>
          <w:color w:val="000000" w:themeColor="text1"/>
        </w:rPr>
        <w:t xml:space="preserve">dniu </w:t>
      </w:r>
      <w:r w:rsidR="004B442E">
        <w:rPr>
          <w:rFonts w:cstheme="minorBidi"/>
          <w:color w:val="000000" w:themeColor="text1"/>
        </w:rPr>
        <w:t>…………………….</w:t>
      </w:r>
      <w:r w:rsidR="004F0FB9">
        <w:rPr>
          <w:rFonts w:cstheme="minorBidi"/>
          <w:color w:val="000000" w:themeColor="text1"/>
        </w:rPr>
        <w:t xml:space="preserve"> roku</w:t>
      </w:r>
      <w:r w:rsidR="00F55988" w:rsidRPr="6D141BDB">
        <w:rPr>
          <w:rFonts w:cstheme="minorBidi"/>
          <w:color w:val="000000" w:themeColor="text1"/>
        </w:rPr>
        <w:t>.</w:t>
      </w:r>
      <w:r w:rsidR="006D08CF" w:rsidRPr="6D141BDB">
        <w:rPr>
          <w:rFonts w:cstheme="minorBidi"/>
          <w:color w:val="000000" w:themeColor="text1"/>
        </w:rPr>
        <w:t xml:space="preserve"> </w:t>
      </w:r>
      <w:r w:rsidRPr="6D141BDB">
        <w:rPr>
          <w:rFonts w:cstheme="minorBidi"/>
          <w:color w:val="000000" w:themeColor="text1"/>
        </w:rPr>
        <w:t xml:space="preserve">Wynajmujący poinformuje Najemcę o dacie wydania Lokalu. </w:t>
      </w:r>
      <w:r w:rsidR="00666351" w:rsidRPr="6D141BDB">
        <w:rPr>
          <w:rFonts w:cstheme="minorBidi"/>
          <w:color w:val="000000" w:themeColor="text1"/>
        </w:rPr>
        <w:t xml:space="preserve">W przypadku niewykonania </w:t>
      </w:r>
      <w:r w:rsidRPr="6D141BDB">
        <w:rPr>
          <w:rFonts w:cstheme="minorBidi"/>
          <w:color w:val="000000" w:themeColor="text1"/>
        </w:rPr>
        <w:t>odbioru Lokalu</w:t>
      </w:r>
      <w:r w:rsidR="00666351" w:rsidRPr="6D141BDB">
        <w:rPr>
          <w:rFonts w:cstheme="minorBidi"/>
          <w:color w:val="000000" w:themeColor="text1"/>
        </w:rPr>
        <w:t xml:space="preserve"> przez Najemcę Wynajmujący up</w:t>
      </w:r>
      <w:r w:rsidR="009C304B" w:rsidRPr="6D141BDB">
        <w:rPr>
          <w:rFonts w:cstheme="minorBidi"/>
          <w:color w:val="000000" w:themeColor="text1"/>
        </w:rPr>
        <w:t xml:space="preserve">oważniony </w:t>
      </w:r>
      <w:r w:rsidR="006F024A" w:rsidRPr="6D141BDB">
        <w:rPr>
          <w:rFonts w:cstheme="minorBidi"/>
          <w:color w:val="000000" w:themeColor="text1"/>
        </w:rPr>
        <w:t>jest</w:t>
      </w:r>
      <w:r w:rsidR="00666351" w:rsidRPr="6D141BDB">
        <w:rPr>
          <w:rFonts w:cstheme="minorBidi"/>
          <w:color w:val="000000" w:themeColor="text1"/>
        </w:rPr>
        <w:t xml:space="preserve"> do odstąpienia od </w:t>
      </w:r>
      <w:r w:rsidR="006F024A" w:rsidRPr="6D141BDB">
        <w:rPr>
          <w:rFonts w:cstheme="minorBidi"/>
          <w:color w:val="000000" w:themeColor="text1"/>
        </w:rPr>
        <w:t xml:space="preserve">niniejszej </w:t>
      </w:r>
      <w:r w:rsidR="00666351" w:rsidRPr="6D141BDB">
        <w:rPr>
          <w:rFonts w:cstheme="minorBidi"/>
          <w:color w:val="000000" w:themeColor="text1"/>
        </w:rPr>
        <w:t xml:space="preserve">umowy </w:t>
      </w:r>
      <w:r w:rsidR="006F024A" w:rsidRPr="6D141BDB">
        <w:rPr>
          <w:rFonts w:cstheme="minorBidi"/>
        </w:rPr>
        <w:t>po bezskutecznym upływie dodatkowego terminu wyznaczonego Najemcy do odbioru Lokalu p</w:t>
      </w:r>
      <w:r w:rsidR="00142FE5" w:rsidRPr="6D141BDB">
        <w:rPr>
          <w:rFonts w:cstheme="minorBidi"/>
        </w:rPr>
        <w:t xml:space="preserve">od rygorem odstąpienia od umowy. </w:t>
      </w:r>
      <w:r w:rsidR="0081471F" w:rsidRPr="6D141BDB">
        <w:rPr>
          <w:rFonts w:cstheme="minorBidi"/>
        </w:rPr>
        <w:t xml:space="preserve">Wynajmujący ma prawo do odstąpienia od umowy w terminie 30 dni od bezskutecznego upływu dodatkowego terminu wyznaczonego do odbioru </w:t>
      </w:r>
      <w:r w:rsidR="004E229B" w:rsidRPr="6D141BDB">
        <w:rPr>
          <w:rFonts w:cstheme="minorBidi"/>
        </w:rPr>
        <w:t>L</w:t>
      </w:r>
      <w:r w:rsidR="0081471F" w:rsidRPr="6D141BDB">
        <w:rPr>
          <w:rFonts w:cstheme="minorBidi"/>
        </w:rPr>
        <w:t xml:space="preserve">okalu. </w:t>
      </w:r>
    </w:p>
    <w:p w14:paraId="54AE25B9" w14:textId="77777777" w:rsidR="00D84935" w:rsidRPr="00D84935" w:rsidRDefault="00D84935" w:rsidP="00D84935">
      <w:pPr>
        <w:pStyle w:val="Akapitzlist"/>
        <w:rPr>
          <w:b/>
          <w:bCs/>
          <w:u w:val="single"/>
        </w:rPr>
      </w:pPr>
    </w:p>
    <w:p w14:paraId="16B9102C" w14:textId="77777777" w:rsidR="00D84935" w:rsidRPr="00D6748B" w:rsidRDefault="00D84935" w:rsidP="00D84935">
      <w:pPr>
        <w:pStyle w:val="Akapitzlist"/>
        <w:spacing w:before="120" w:after="0" w:line="264" w:lineRule="auto"/>
        <w:ind w:left="426"/>
        <w:jc w:val="both"/>
        <w:rPr>
          <w:b/>
          <w:bCs/>
          <w:u w:val="single"/>
        </w:rPr>
      </w:pPr>
    </w:p>
    <w:p w14:paraId="399B09BC" w14:textId="77777777" w:rsidR="00647273" w:rsidRPr="00D84935" w:rsidRDefault="00D6748B" w:rsidP="00647273">
      <w:pPr>
        <w:pStyle w:val="Akapitzlist"/>
        <w:numPr>
          <w:ilvl w:val="0"/>
          <w:numId w:val="8"/>
        </w:numPr>
        <w:spacing w:before="120" w:after="0" w:line="264" w:lineRule="auto"/>
        <w:ind w:left="426" w:hanging="426"/>
        <w:jc w:val="both"/>
        <w:rPr>
          <w:b/>
          <w:bCs/>
          <w:u w:val="single"/>
        </w:rPr>
      </w:pPr>
      <w:bookmarkStart w:id="1" w:name="_Hlk170458913"/>
      <w:r w:rsidRPr="34DF6F62">
        <w:rPr>
          <w:rFonts w:cstheme="minorBidi"/>
        </w:rPr>
        <w:t>W przypadku odstąpienia od umowy w okolicznościach wskazanych w ust. 5 Najemca zapłaci Wynajmującemu karę umowną w wysokości 6-krotności miesięcznego czynszu brutto wskazanego</w:t>
      </w:r>
      <w:r w:rsidR="00647273">
        <w:rPr>
          <w:rFonts w:cstheme="minorBidi"/>
        </w:rPr>
        <w:t xml:space="preserve">             </w:t>
      </w:r>
      <w:r w:rsidRPr="34DF6F62">
        <w:rPr>
          <w:rFonts w:cstheme="minorBidi"/>
        </w:rPr>
        <w:t xml:space="preserve"> w § 4 ust. 1 Umowy. </w:t>
      </w:r>
      <w:r w:rsidR="008600AF" w:rsidRPr="34DF6F62">
        <w:rPr>
          <w:rFonts w:cstheme="minorBidi"/>
        </w:rPr>
        <w:t xml:space="preserve">Wynajmującemu przysługuje prawo do dochodzenia odszkodowania na zasadach ogólnych, jeżeli wysokość zastrzeżonej kary umownej nie pokrywa poniesionej szkody. </w:t>
      </w:r>
    </w:p>
    <w:p w14:paraId="22DA807C" w14:textId="77777777" w:rsidR="00D84935" w:rsidRPr="00647273" w:rsidRDefault="00D84935" w:rsidP="00D84935">
      <w:pPr>
        <w:pStyle w:val="Akapitzlist"/>
        <w:spacing w:before="120" w:after="0" w:line="264" w:lineRule="auto"/>
        <w:ind w:left="426"/>
        <w:jc w:val="both"/>
        <w:rPr>
          <w:b/>
          <w:bCs/>
          <w:u w:val="single"/>
        </w:rPr>
      </w:pPr>
    </w:p>
    <w:bookmarkEnd w:id="1"/>
    <w:p w14:paraId="338E037F" w14:textId="77777777" w:rsidR="00734824" w:rsidRPr="00510833" w:rsidRDefault="00734824" w:rsidP="00A73006">
      <w:pPr>
        <w:spacing w:before="120" w:after="0" w:line="264" w:lineRule="auto"/>
        <w:jc w:val="center"/>
        <w:rPr>
          <w:rFonts w:cstheme="minorHAnsi"/>
          <w:b/>
          <w:color w:val="000000" w:themeColor="text1"/>
        </w:rPr>
      </w:pPr>
      <w:r w:rsidRPr="00510833">
        <w:rPr>
          <w:rFonts w:cstheme="minorHAnsi"/>
          <w:b/>
          <w:color w:val="000000" w:themeColor="text1"/>
        </w:rPr>
        <w:t>§ 3</w:t>
      </w:r>
    </w:p>
    <w:p w14:paraId="178D307C" w14:textId="5F0D3998" w:rsidR="00DC722E" w:rsidRPr="00B91E54" w:rsidRDefault="00734824" w:rsidP="34DF6F62">
      <w:pPr>
        <w:pStyle w:val="Akapitzlist"/>
        <w:numPr>
          <w:ilvl w:val="0"/>
          <w:numId w:val="9"/>
        </w:numPr>
        <w:spacing w:before="120" w:after="0" w:line="264" w:lineRule="auto"/>
        <w:ind w:left="426" w:hanging="426"/>
        <w:jc w:val="both"/>
        <w:rPr>
          <w:rFonts w:cstheme="minorBidi"/>
          <w:color w:val="000000" w:themeColor="text1"/>
        </w:rPr>
      </w:pPr>
      <w:r w:rsidRPr="34DF6F62">
        <w:rPr>
          <w:rFonts w:cstheme="minorBidi"/>
          <w:color w:val="000000" w:themeColor="text1"/>
        </w:rPr>
        <w:t xml:space="preserve">Lokal będzie używany przez Najemcę </w:t>
      </w:r>
      <w:r w:rsidR="003571D0" w:rsidRPr="34DF6F62">
        <w:rPr>
          <w:rFonts w:cstheme="minorBidi"/>
          <w:color w:val="000000" w:themeColor="text1"/>
        </w:rPr>
        <w:t xml:space="preserve">z przeznaczeniem na prowadzoną przez Najemcę działalność </w:t>
      </w:r>
      <w:r w:rsidR="00A82DFA">
        <w:rPr>
          <w:rFonts w:cstheme="minorBidi"/>
          <w:color w:val="000000" w:themeColor="text1"/>
        </w:rPr>
        <w:t>……………………</w:t>
      </w:r>
      <w:r w:rsidR="00B859B2" w:rsidRPr="00B91E54">
        <w:rPr>
          <w:rFonts w:cstheme="minorBidi"/>
          <w:color w:val="000000" w:themeColor="text1"/>
        </w:rPr>
        <w:t xml:space="preserve">, przy czym Lokal może </w:t>
      </w:r>
      <w:r w:rsidR="00513577" w:rsidRPr="00B91E54">
        <w:rPr>
          <w:rFonts w:cstheme="minorBidi"/>
          <w:color w:val="000000" w:themeColor="text1"/>
        </w:rPr>
        <w:t>być otwarty dla Klientów w godzinach 8 -22.</w:t>
      </w:r>
    </w:p>
    <w:p w14:paraId="3EE4B783" w14:textId="2110E84C" w:rsidR="00734824" w:rsidRPr="00510833" w:rsidRDefault="00734824" w:rsidP="00A73006">
      <w:pPr>
        <w:pStyle w:val="Akapitzlist"/>
        <w:numPr>
          <w:ilvl w:val="0"/>
          <w:numId w:val="9"/>
        </w:numPr>
        <w:spacing w:before="120" w:after="0" w:line="264" w:lineRule="auto"/>
        <w:ind w:left="426" w:hanging="426"/>
        <w:contextualSpacing w:val="0"/>
        <w:jc w:val="both"/>
        <w:rPr>
          <w:rFonts w:cstheme="minorHAnsi"/>
          <w:color w:val="000000" w:themeColor="text1"/>
        </w:rPr>
      </w:pPr>
      <w:r w:rsidRPr="00510833">
        <w:rPr>
          <w:rFonts w:cstheme="minorHAnsi"/>
          <w:color w:val="000000" w:themeColor="text1"/>
        </w:rPr>
        <w:t xml:space="preserve">Zmiana przeznaczenia Lokalu, w tym zmiana rodzaju i zakresu prowadzonej w nim działalności, </w:t>
      </w:r>
      <w:r w:rsidR="00E74667">
        <w:rPr>
          <w:rFonts w:cstheme="minorHAnsi"/>
          <w:color w:val="000000" w:themeColor="text1"/>
        </w:rPr>
        <w:t>może być dokonana po uzyskaniu</w:t>
      </w:r>
      <w:r w:rsidRPr="00510833">
        <w:rPr>
          <w:rFonts w:cstheme="minorHAnsi"/>
          <w:color w:val="000000" w:themeColor="text1"/>
        </w:rPr>
        <w:t xml:space="preserve"> pisemnej </w:t>
      </w:r>
      <w:r w:rsidR="00E74667" w:rsidRPr="00510833">
        <w:rPr>
          <w:rFonts w:cstheme="minorHAnsi"/>
          <w:color w:val="000000" w:themeColor="text1"/>
        </w:rPr>
        <w:t xml:space="preserve">pod rygorem nieważności </w:t>
      </w:r>
      <w:r w:rsidRPr="00510833">
        <w:rPr>
          <w:rFonts w:cstheme="minorHAnsi"/>
          <w:color w:val="000000" w:themeColor="text1"/>
        </w:rPr>
        <w:t>zgody Wynajmującego.</w:t>
      </w:r>
    </w:p>
    <w:p w14:paraId="6BCB27D9" w14:textId="6D779821" w:rsidR="00E74667" w:rsidRDefault="00734824" w:rsidP="6D141BDB">
      <w:pPr>
        <w:pStyle w:val="Akapitzlist"/>
        <w:numPr>
          <w:ilvl w:val="0"/>
          <w:numId w:val="9"/>
        </w:numPr>
        <w:spacing w:before="120" w:after="0" w:line="264" w:lineRule="auto"/>
        <w:ind w:left="426" w:hanging="426"/>
        <w:jc w:val="both"/>
        <w:rPr>
          <w:rFonts w:cstheme="minorBidi"/>
          <w:color w:val="000000" w:themeColor="text1"/>
        </w:rPr>
      </w:pPr>
      <w:r w:rsidRPr="6D141BDB">
        <w:rPr>
          <w:rFonts w:cstheme="minorBidi"/>
          <w:color w:val="000000" w:themeColor="text1"/>
        </w:rPr>
        <w:t xml:space="preserve">Najemca zobowiązuje się do korzystania z Lokalu w sposób, który nie będzie powodował utrudnień lub uciążliwości w korzystaniu przez mieszkańców </w:t>
      </w:r>
      <w:r w:rsidR="00DC722E" w:rsidRPr="6D141BDB">
        <w:rPr>
          <w:rFonts w:cstheme="minorBidi"/>
          <w:color w:val="000000" w:themeColor="text1"/>
        </w:rPr>
        <w:t>Nieruchomości</w:t>
      </w:r>
      <w:r w:rsidRPr="6D141BDB">
        <w:rPr>
          <w:rFonts w:cstheme="minorBidi"/>
          <w:color w:val="000000" w:themeColor="text1"/>
        </w:rPr>
        <w:t>.</w:t>
      </w:r>
      <w:r w:rsidR="230BF435" w:rsidRPr="6D141BDB">
        <w:rPr>
          <w:rFonts w:cstheme="minorBidi"/>
          <w:color w:val="000000" w:themeColor="text1"/>
        </w:rPr>
        <w:t xml:space="preserve"> </w:t>
      </w:r>
      <w:r w:rsidR="00741DC2" w:rsidRPr="6D141BDB">
        <w:rPr>
          <w:rFonts w:cstheme="minorBidi"/>
          <w:color w:val="000000" w:themeColor="text1"/>
        </w:rPr>
        <w:t>W</w:t>
      </w:r>
      <w:r w:rsidR="00707CE4" w:rsidRPr="6D141BDB">
        <w:rPr>
          <w:rFonts w:cstheme="minorBidi"/>
          <w:color w:val="000000" w:themeColor="text1"/>
        </w:rPr>
        <w:t xml:space="preserve"> godzinach</w:t>
      </w:r>
      <w:r w:rsidR="001B65FD" w:rsidRPr="6D141BDB">
        <w:rPr>
          <w:rFonts w:cstheme="minorBidi"/>
          <w:color w:val="000000" w:themeColor="text1"/>
        </w:rPr>
        <w:t xml:space="preserve"> 7:00 – 21:00, </w:t>
      </w:r>
      <w:r w:rsidR="00707CE4" w:rsidRPr="6D141BDB">
        <w:rPr>
          <w:rFonts w:cstheme="minorBidi"/>
          <w:color w:val="000000" w:themeColor="text1"/>
        </w:rPr>
        <w:t>nal</w:t>
      </w:r>
      <w:r w:rsidR="001B65FD" w:rsidRPr="6D141BDB">
        <w:rPr>
          <w:rFonts w:cstheme="minorBidi"/>
          <w:color w:val="000000" w:themeColor="text1"/>
        </w:rPr>
        <w:t>eży dokonywać wszelkich prac w L</w:t>
      </w:r>
      <w:r w:rsidR="00707CE4" w:rsidRPr="6D141BDB">
        <w:rPr>
          <w:rFonts w:cstheme="minorBidi"/>
          <w:color w:val="000000" w:themeColor="text1"/>
        </w:rPr>
        <w:t xml:space="preserve">okalu </w:t>
      </w:r>
      <w:r w:rsidR="001B65FD" w:rsidRPr="6D141BDB">
        <w:rPr>
          <w:rFonts w:cstheme="minorBidi"/>
          <w:color w:val="000000" w:themeColor="text1"/>
        </w:rPr>
        <w:t xml:space="preserve">oddziałujących na innych korzystających z budynku </w:t>
      </w:r>
      <w:r w:rsidR="00707CE4" w:rsidRPr="6D141BDB">
        <w:rPr>
          <w:rFonts w:cstheme="minorBidi"/>
          <w:color w:val="000000" w:themeColor="text1"/>
        </w:rPr>
        <w:t>(w tym także dostaw).</w:t>
      </w:r>
      <w:r w:rsidR="003369DA" w:rsidRPr="6D141BDB">
        <w:rPr>
          <w:rFonts w:cstheme="minorBidi"/>
          <w:color w:val="000000" w:themeColor="text1"/>
        </w:rPr>
        <w:t xml:space="preserve"> Najemca zobowiązany jest do utrzymania porządku w Lokalu</w:t>
      </w:r>
      <w:r w:rsidR="00B07808" w:rsidRPr="6D141BDB">
        <w:rPr>
          <w:rFonts w:cstheme="minorBidi"/>
          <w:color w:val="000000" w:themeColor="text1"/>
        </w:rPr>
        <w:t xml:space="preserve"> oraz na terenie przylegającym do Lokalu</w:t>
      </w:r>
      <w:r w:rsidR="004C26D4" w:rsidRPr="6D141BDB">
        <w:rPr>
          <w:rFonts w:cstheme="minorBidi"/>
          <w:color w:val="000000" w:themeColor="text1"/>
        </w:rPr>
        <w:t xml:space="preserve">, co oznacza także obowiązek odśnieżania </w:t>
      </w:r>
      <w:r w:rsidR="00481802" w:rsidRPr="6D141BDB">
        <w:rPr>
          <w:rFonts w:cstheme="minorBidi"/>
          <w:color w:val="000000" w:themeColor="text1"/>
        </w:rPr>
        <w:t xml:space="preserve">ciągu pieszo-komunikacyjnego przylegającego do Lokalu. </w:t>
      </w:r>
    </w:p>
    <w:p w14:paraId="385E691E" w14:textId="2D97BB59" w:rsidR="00BA2FFD" w:rsidRPr="00FA3964" w:rsidRDefault="005B77E1" w:rsidP="00A73006">
      <w:pPr>
        <w:pStyle w:val="Akapitzlist"/>
        <w:numPr>
          <w:ilvl w:val="0"/>
          <w:numId w:val="9"/>
        </w:numPr>
        <w:spacing w:before="120" w:after="0" w:line="264" w:lineRule="auto"/>
        <w:ind w:left="426" w:hanging="426"/>
        <w:contextualSpacing w:val="0"/>
        <w:jc w:val="both"/>
        <w:rPr>
          <w:rFonts w:cstheme="minorHAnsi"/>
          <w:color w:val="000000" w:themeColor="text1"/>
        </w:rPr>
      </w:pPr>
      <w:r w:rsidRPr="00510833">
        <w:rPr>
          <w:rFonts w:cstheme="minorHAnsi"/>
          <w:color w:val="000000" w:themeColor="text1"/>
        </w:rPr>
        <w:t xml:space="preserve">Wynajmujący nie wyraża zgody na prowadzenie w lokalu działalności polegającej na sprzedaży i jednoczesnej konsumpcji w lokalu alkoholu. </w:t>
      </w:r>
    </w:p>
    <w:p w14:paraId="7D6C9CEE" w14:textId="77777777" w:rsidR="008A6249" w:rsidRDefault="008A6249" w:rsidP="00407E54">
      <w:pPr>
        <w:spacing w:before="120" w:after="0" w:line="264" w:lineRule="auto"/>
        <w:rPr>
          <w:rFonts w:cstheme="minorHAnsi"/>
          <w:b/>
          <w:color w:val="000000" w:themeColor="text1"/>
        </w:rPr>
      </w:pPr>
    </w:p>
    <w:p w14:paraId="6CE4474A" w14:textId="77777777" w:rsidR="0064605D" w:rsidRDefault="0064605D" w:rsidP="00A73006">
      <w:pPr>
        <w:spacing w:before="120" w:after="0" w:line="264" w:lineRule="auto"/>
        <w:jc w:val="center"/>
        <w:rPr>
          <w:rFonts w:cstheme="minorHAnsi"/>
          <w:b/>
          <w:color w:val="000000" w:themeColor="text1"/>
        </w:rPr>
      </w:pPr>
    </w:p>
    <w:p w14:paraId="18F3871B" w14:textId="77777777" w:rsidR="00734824" w:rsidRPr="00510833" w:rsidRDefault="00734824" w:rsidP="00A73006">
      <w:pPr>
        <w:spacing w:before="120" w:after="0" w:line="264" w:lineRule="auto"/>
        <w:jc w:val="center"/>
        <w:rPr>
          <w:rFonts w:cstheme="minorHAnsi"/>
          <w:b/>
          <w:color w:val="000000" w:themeColor="text1"/>
        </w:rPr>
      </w:pPr>
      <w:r w:rsidRPr="00510833">
        <w:rPr>
          <w:rFonts w:cstheme="minorHAnsi"/>
          <w:b/>
          <w:color w:val="000000" w:themeColor="text1"/>
        </w:rPr>
        <w:t>§ 4</w:t>
      </w:r>
    </w:p>
    <w:p w14:paraId="22B37941" w14:textId="20232067" w:rsidR="00407E54" w:rsidRPr="00592F49" w:rsidRDefault="00734824" w:rsidP="00592F49">
      <w:pPr>
        <w:pStyle w:val="Akapitzlist"/>
        <w:numPr>
          <w:ilvl w:val="0"/>
          <w:numId w:val="26"/>
        </w:numPr>
        <w:spacing w:before="120" w:after="0" w:line="264" w:lineRule="auto"/>
        <w:ind w:left="426"/>
        <w:jc w:val="both"/>
        <w:rPr>
          <w:rFonts w:cstheme="minorBidi"/>
          <w:color w:val="000000" w:themeColor="text1"/>
        </w:rPr>
      </w:pPr>
      <w:r w:rsidRPr="00592F49">
        <w:rPr>
          <w:rFonts w:cstheme="minorBidi"/>
          <w:color w:val="000000" w:themeColor="text1"/>
        </w:rPr>
        <w:t>Najemca jest zobowiązany do zapłaty Wynajmującemu czy</w:t>
      </w:r>
      <w:r w:rsidR="00DC0C49" w:rsidRPr="00592F49">
        <w:rPr>
          <w:rFonts w:cstheme="minorBidi"/>
          <w:color w:val="000000" w:themeColor="text1"/>
        </w:rPr>
        <w:t xml:space="preserve">nszu najmu za </w:t>
      </w:r>
      <w:r w:rsidR="00407E54" w:rsidRPr="00592F49">
        <w:rPr>
          <w:rFonts w:cstheme="minorBidi"/>
          <w:color w:val="000000" w:themeColor="text1"/>
        </w:rPr>
        <w:t>l</w:t>
      </w:r>
      <w:r w:rsidR="00DC0C49" w:rsidRPr="00592F49">
        <w:rPr>
          <w:rFonts w:cstheme="minorBidi"/>
          <w:color w:val="000000" w:themeColor="text1"/>
        </w:rPr>
        <w:t>okal w wysokości</w:t>
      </w:r>
      <w:r w:rsidR="002F60BB" w:rsidRPr="00592F49">
        <w:rPr>
          <w:rFonts w:cstheme="minorBidi"/>
          <w:color w:val="000000" w:themeColor="text1"/>
        </w:rPr>
        <w:t xml:space="preserve"> </w:t>
      </w:r>
      <w:r w:rsidR="00935456" w:rsidRPr="00592F49">
        <w:rPr>
          <w:rFonts w:cstheme="minorBidi"/>
          <w:b/>
          <w:bCs/>
          <w:color w:val="000000" w:themeColor="text1"/>
        </w:rPr>
        <w:t>……………………</w:t>
      </w:r>
      <w:r w:rsidR="008C361B" w:rsidRPr="00592F49">
        <w:rPr>
          <w:rFonts w:cstheme="minorBidi"/>
          <w:b/>
          <w:bCs/>
          <w:color w:val="000000" w:themeColor="text1"/>
        </w:rPr>
        <w:t xml:space="preserve"> </w:t>
      </w:r>
      <w:r w:rsidRPr="00592F49">
        <w:rPr>
          <w:rFonts w:cstheme="minorBidi"/>
          <w:b/>
          <w:bCs/>
          <w:color w:val="000000" w:themeColor="text1"/>
        </w:rPr>
        <w:t>zł</w:t>
      </w:r>
      <w:r w:rsidR="00DC0C49" w:rsidRPr="00592F49">
        <w:rPr>
          <w:rFonts w:cstheme="minorBidi"/>
          <w:b/>
          <w:bCs/>
          <w:color w:val="000000" w:themeColor="text1"/>
        </w:rPr>
        <w:t>otych</w:t>
      </w:r>
      <w:r w:rsidR="00DC0C49" w:rsidRPr="00592F49">
        <w:rPr>
          <w:rFonts w:cstheme="minorBidi"/>
          <w:color w:val="000000" w:themeColor="text1"/>
        </w:rPr>
        <w:t xml:space="preserve"> (słownie</w:t>
      </w:r>
      <w:r w:rsidR="00EE18DE" w:rsidRPr="00592F49">
        <w:rPr>
          <w:rFonts w:cstheme="minorBidi"/>
          <w:color w:val="000000" w:themeColor="text1"/>
        </w:rPr>
        <w:t>:</w:t>
      </w:r>
      <w:r w:rsidR="008C2730" w:rsidRPr="00592F49">
        <w:rPr>
          <w:rFonts w:cstheme="minorBidi"/>
          <w:color w:val="000000" w:themeColor="text1"/>
        </w:rPr>
        <w:t xml:space="preserve"> </w:t>
      </w:r>
      <w:r w:rsidR="00935456" w:rsidRPr="00592F49">
        <w:rPr>
          <w:rFonts w:cstheme="minorBidi"/>
          <w:color w:val="000000" w:themeColor="text1"/>
        </w:rPr>
        <w:t>…………………</w:t>
      </w:r>
      <w:proofErr w:type="gramStart"/>
      <w:r w:rsidR="00935456" w:rsidRPr="00592F49">
        <w:rPr>
          <w:rFonts w:cstheme="minorBidi"/>
          <w:color w:val="000000" w:themeColor="text1"/>
        </w:rPr>
        <w:t>…….</w:t>
      </w:r>
      <w:proofErr w:type="gramEnd"/>
      <w:r w:rsidR="00935456" w:rsidRPr="00592F49">
        <w:rPr>
          <w:rFonts w:cstheme="minorBidi"/>
          <w:color w:val="000000" w:themeColor="text1"/>
        </w:rPr>
        <w:t>.</w:t>
      </w:r>
      <w:r w:rsidR="00755CBE" w:rsidRPr="00592F49">
        <w:rPr>
          <w:rFonts w:cstheme="minorBidi"/>
          <w:color w:val="000000" w:themeColor="text1"/>
        </w:rPr>
        <w:t xml:space="preserve"> </w:t>
      </w:r>
      <w:proofErr w:type="gramStart"/>
      <w:r w:rsidR="00935456" w:rsidRPr="00592F49">
        <w:rPr>
          <w:rFonts w:cstheme="minorBidi"/>
          <w:color w:val="000000" w:themeColor="text1"/>
        </w:rPr>
        <w:t>…..</w:t>
      </w:r>
      <w:proofErr w:type="gramEnd"/>
      <w:r w:rsidR="009B7B0D" w:rsidRPr="00592F49">
        <w:rPr>
          <w:rFonts w:cstheme="minorBidi"/>
          <w:color w:val="000000" w:themeColor="text1"/>
        </w:rPr>
        <w:t>/100</w:t>
      </w:r>
      <w:r w:rsidR="007501F1" w:rsidRPr="00592F49">
        <w:rPr>
          <w:rFonts w:cstheme="minorBidi"/>
          <w:color w:val="000000" w:themeColor="text1"/>
        </w:rPr>
        <w:t xml:space="preserve"> </w:t>
      </w:r>
      <w:r w:rsidR="00DC0C49" w:rsidRPr="00592F49">
        <w:rPr>
          <w:rFonts w:cstheme="minorBidi"/>
          <w:color w:val="000000" w:themeColor="text1"/>
        </w:rPr>
        <w:t>złotych</w:t>
      </w:r>
      <w:r w:rsidRPr="00592F49">
        <w:rPr>
          <w:rFonts w:cstheme="minorBidi"/>
          <w:color w:val="000000" w:themeColor="text1"/>
        </w:rPr>
        <w:t xml:space="preserve">) netto miesięcznie powiększonego </w:t>
      </w:r>
      <w:r w:rsidR="00E1120A" w:rsidRPr="00592F49">
        <w:rPr>
          <w:rFonts w:cstheme="minorBidi"/>
          <w:color w:val="000000" w:themeColor="text1"/>
        </w:rPr>
        <w:t xml:space="preserve">               </w:t>
      </w:r>
      <w:r w:rsidRPr="00592F49">
        <w:rPr>
          <w:rFonts w:cstheme="minorBidi"/>
          <w:color w:val="000000" w:themeColor="text1"/>
        </w:rPr>
        <w:t>o należny podatek VAT</w:t>
      </w:r>
      <w:r w:rsidR="00DC0C49" w:rsidRPr="00592F49">
        <w:rPr>
          <w:rFonts w:cstheme="minorBidi"/>
          <w:color w:val="000000" w:themeColor="text1"/>
        </w:rPr>
        <w:t xml:space="preserve"> według stawki obowiązującej w dniu wystawienia faktury.</w:t>
      </w:r>
      <w:r w:rsidR="00FA3964" w:rsidRPr="00592F49">
        <w:rPr>
          <w:rFonts w:cstheme="minorBidi"/>
          <w:color w:val="000000" w:themeColor="text1"/>
        </w:rPr>
        <w:t xml:space="preserve"> </w:t>
      </w:r>
    </w:p>
    <w:p w14:paraId="5192DD2A" w14:textId="089FC5C4" w:rsidR="00734824" w:rsidRPr="00592F49" w:rsidRDefault="005843C9" w:rsidP="00592F49">
      <w:pPr>
        <w:pStyle w:val="Akapitzlist"/>
        <w:numPr>
          <w:ilvl w:val="0"/>
          <w:numId w:val="26"/>
        </w:numPr>
        <w:spacing w:before="120" w:after="0" w:line="264" w:lineRule="auto"/>
        <w:ind w:left="426"/>
        <w:jc w:val="both"/>
        <w:rPr>
          <w:rFonts w:cstheme="minorBidi"/>
          <w:color w:val="000000" w:themeColor="text1"/>
        </w:rPr>
      </w:pPr>
      <w:r w:rsidRPr="00592F49">
        <w:rPr>
          <w:rFonts w:cstheme="minorBidi"/>
          <w:color w:val="000000" w:themeColor="text1"/>
        </w:rPr>
        <w:t>C</w:t>
      </w:r>
      <w:r w:rsidR="00DC0C49" w:rsidRPr="00592F49">
        <w:rPr>
          <w:rFonts w:cstheme="minorBidi"/>
          <w:color w:val="000000" w:themeColor="text1"/>
        </w:rPr>
        <w:t>zynsz będzie płatny przez Najemcę</w:t>
      </w:r>
      <w:r w:rsidR="00734824" w:rsidRPr="00592F49">
        <w:rPr>
          <w:rFonts w:cstheme="minorBidi"/>
          <w:color w:val="000000" w:themeColor="text1"/>
        </w:rPr>
        <w:t xml:space="preserve"> z</w:t>
      </w:r>
      <w:r w:rsidR="7EBFB825" w:rsidRPr="00592F49">
        <w:rPr>
          <w:rFonts w:cstheme="minorBidi"/>
          <w:color w:val="000000" w:themeColor="text1"/>
        </w:rPr>
        <w:t xml:space="preserve"> </w:t>
      </w:r>
      <w:r w:rsidR="00734824" w:rsidRPr="00592F49">
        <w:rPr>
          <w:rFonts w:cstheme="minorBidi"/>
          <w:color w:val="000000" w:themeColor="text1"/>
        </w:rPr>
        <w:t xml:space="preserve">góry </w:t>
      </w:r>
      <w:r w:rsidR="003676FC">
        <w:rPr>
          <w:rFonts w:cstheme="minorBidi"/>
          <w:color w:val="000000" w:themeColor="text1"/>
        </w:rPr>
        <w:t xml:space="preserve">do 10 dnia każdego miesiąca </w:t>
      </w:r>
      <w:r w:rsidR="00A54BFF" w:rsidRPr="00592F49">
        <w:rPr>
          <w:rFonts w:cstheme="minorBidi"/>
          <w:color w:val="000000" w:themeColor="text1"/>
        </w:rPr>
        <w:t>kalendarzowego</w:t>
      </w:r>
      <w:r w:rsidR="00734824" w:rsidRPr="00592F49">
        <w:rPr>
          <w:rFonts w:cstheme="minorBidi"/>
          <w:color w:val="000000" w:themeColor="text1"/>
        </w:rPr>
        <w:t>, przelewem na rachunek bankowy Wynajmującego</w:t>
      </w:r>
      <w:r w:rsidR="00DC0C49" w:rsidRPr="00592F49">
        <w:rPr>
          <w:rFonts w:cstheme="minorBidi"/>
          <w:color w:val="000000" w:themeColor="text1"/>
        </w:rPr>
        <w:t xml:space="preserve"> wskazany na fakturze VAT.</w:t>
      </w:r>
    </w:p>
    <w:p w14:paraId="0A3B839B" w14:textId="4AFE940A" w:rsidR="008B4530" w:rsidRPr="00510833" w:rsidRDefault="008B4530" w:rsidP="00592F49">
      <w:pPr>
        <w:pStyle w:val="Akapitzlist"/>
        <w:numPr>
          <w:ilvl w:val="0"/>
          <w:numId w:val="26"/>
        </w:numPr>
        <w:spacing w:before="120" w:after="0" w:line="264" w:lineRule="auto"/>
        <w:ind w:left="426"/>
        <w:jc w:val="both"/>
        <w:rPr>
          <w:rFonts w:cstheme="minorBidi"/>
          <w:color w:val="000000" w:themeColor="text1"/>
        </w:rPr>
      </w:pPr>
      <w:r w:rsidRPr="6D141BDB">
        <w:rPr>
          <w:rFonts w:cstheme="minorBidi"/>
          <w:color w:val="000000" w:themeColor="text1"/>
        </w:rPr>
        <w:t>Obowi</w:t>
      </w:r>
      <w:r w:rsidR="00FA3964" w:rsidRPr="6D141BDB">
        <w:rPr>
          <w:rFonts w:cstheme="minorBidi"/>
          <w:color w:val="000000" w:themeColor="text1"/>
        </w:rPr>
        <w:t xml:space="preserve">ązek zapłaty czynszu powstaje </w:t>
      </w:r>
      <w:r w:rsidRPr="6D141BDB">
        <w:rPr>
          <w:color w:val="000000" w:themeColor="text1"/>
        </w:rPr>
        <w:t>z dniem pr</w:t>
      </w:r>
      <w:r w:rsidR="0000384C" w:rsidRPr="6D141BDB">
        <w:rPr>
          <w:color w:val="000000" w:themeColor="text1"/>
        </w:rPr>
        <w:t xml:space="preserve">otokolarnego przekazania </w:t>
      </w:r>
      <w:r w:rsidR="00E1120A">
        <w:rPr>
          <w:color w:val="000000" w:themeColor="text1"/>
        </w:rPr>
        <w:t>l</w:t>
      </w:r>
      <w:r w:rsidR="0000384C" w:rsidRPr="6D141BDB">
        <w:rPr>
          <w:color w:val="000000" w:themeColor="text1"/>
        </w:rPr>
        <w:t>okalu</w:t>
      </w:r>
      <w:r w:rsidR="00666351" w:rsidRPr="6D141BDB">
        <w:rPr>
          <w:color w:val="000000" w:themeColor="text1"/>
        </w:rPr>
        <w:t xml:space="preserve">, </w:t>
      </w:r>
      <w:r w:rsidR="009C304B" w:rsidRPr="6D141BDB">
        <w:rPr>
          <w:color w:val="000000" w:themeColor="text1"/>
        </w:rPr>
        <w:t xml:space="preserve">jednakże </w:t>
      </w:r>
      <w:r w:rsidR="00666351" w:rsidRPr="6D141BDB">
        <w:rPr>
          <w:color w:val="000000" w:themeColor="text1"/>
        </w:rPr>
        <w:t>nie później niż</w:t>
      </w:r>
      <w:r w:rsidR="00FA3964" w:rsidRPr="6D141BDB">
        <w:rPr>
          <w:rFonts w:cstheme="minorBidi"/>
          <w:color w:val="000000" w:themeColor="text1"/>
        </w:rPr>
        <w:t xml:space="preserve"> od dnia </w:t>
      </w:r>
      <w:r w:rsidR="00274280">
        <w:rPr>
          <w:color w:val="000000" w:themeColor="text1"/>
        </w:rPr>
        <w:t>……………………………</w:t>
      </w:r>
      <w:proofErr w:type="gramStart"/>
      <w:r w:rsidR="00274280">
        <w:rPr>
          <w:color w:val="000000" w:themeColor="text1"/>
        </w:rPr>
        <w:t>…….</w:t>
      </w:r>
      <w:proofErr w:type="gramEnd"/>
      <w:r w:rsidR="00274280">
        <w:rPr>
          <w:color w:val="000000" w:themeColor="text1"/>
        </w:rPr>
        <w:t>roku.</w:t>
      </w:r>
      <w:r w:rsidR="00FA3964" w:rsidRPr="004F0FB9">
        <w:rPr>
          <w:rFonts w:cstheme="minorBidi"/>
          <w:color w:val="000000" w:themeColor="text1"/>
        </w:rPr>
        <w:t xml:space="preserve"> </w:t>
      </w:r>
    </w:p>
    <w:p w14:paraId="6CC47C9E" w14:textId="7BDA0225" w:rsidR="00B50180" w:rsidRPr="003A7878" w:rsidRDefault="00734824" w:rsidP="00592F49">
      <w:pPr>
        <w:pStyle w:val="Akapitzlist"/>
        <w:numPr>
          <w:ilvl w:val="0"/>
          <w:numId w:val="26"/>
        </w:numPr>
        <w:spacing w:before="120" w:after="0" w:line="264" w:lineRule="auto"/>
        <w:ind w:left="426"/>
        <w:jc w:val="both"/>
        <w:rPr>
          <w:color w:val="000000" w:themeColor="text1"/>
        </w:rPr>
      </w:pPr>
      <w:r w:rsidRPr="6D141BDB">
        <w:rPr>
          <w:rFonts w:cstheme="minorBidi"/>
        </w:rPr>
        <w:t>Czynsz najmu</w:t>
      </w:r>
      <w:r w:rsidR="009623CD" w:rsidRPr="6D141BDB">
        <w:rPr>
          <w:rFonts w:cstheme="minorBidi"/>
        </w:rPr>
        <w:t xml:space="preserve"> </w:t>
      </w:r>
      <w:r w:rsidR="00E87629">
        <w:rPr>
          <w:rFonts w:cstheme="minorBidi"/>
        </w:rPr>
        <w:t xml:space="preserve">będzie </w:t>
      </w:r>
      <w:r w:rsidR="001A67FD" w:rsidRPr="6D141BDB">
        <w:rPr>
          <w:rFonts w:cstheme="minorBidi"/>
        </w:rPr>
        <w:t>ulega</w:t>
      </w:r>
      <w:r w:rsidR="00E87629">
        <w:rPr>
          <w:rFonts w:cstheme="minorBidi"/>
        </w:rPr>
        <w:t>ć</w:t>
      </w:r>
      <w:r w:rsidR="00DC0C49" w:rsidRPr="6D141BDB">
        <w:rPr>
          <w:rFonts w:cstheme="minorBidi"/>
        </w:rPr>
        <w:t xml:space="preserve"> podwyższeniu na początku każdego kolejnego roku kalendarzowego, począwszy od 202</w:t>
      </w:r>
      <w:r w:rsidR="00E87629">
        <w:rPr>
          <w:rFonts w:cstheme="minorBidi"/>
        </w:rPr>
        <w:t>7</w:t>
      </w:r>
      <w:r w:rsidR="00DC0C49" w:rsidRPr="6D141BDB">
        <w:rPr>
          <w:rFonts w:cstheme="minorBidi"/>
        </w:rPr>
        <w:t xml:space="preserve"> roku</w:t>
      </w:r>
      <w:r w:rsidRPr="6D141BDB">
        <w:rPr>
          <w:rFonts w:cstheme="minorBidi"/>
        </w:rPr>
        <w:t xml:space="preserve">, zgodnie ze wskaźnikiem wzrostu cen towarów i usług konsumpcyjnych </w:t>
      </w:r>
      <w:r w:rsidRPr="6D141BDB">
        <w:rPr>
          <w:rFonts w:cstheme="minorBidi"/>
        </w:rPr>
        <w:lastRenderedPageBreak/>
        <w:t>ogłaszanych przez Prezesa GUS. W przypadku, gdy wskazany indeks waloryzacyjny zostanie zastąpiony przez inny, porównywalny, czynsz będzie podwyższany</w:t>
      </w:r>
      <w:r w:rsidR="271B9890" w:rsidRPr="6D141BDB">
        <w:rPr>
          <w:rFonts w:cstheme="minorBidi"/>
        </w:rPr>
        <w:t xml:space="preserve">                           </w:t>
      </w:r>
      <w:r w:rsidRPr="6D141BDB">
        <w:rPr>
          <w:rFonts w:cstheme="minorBidi"/>
        </w:rPr>
        <w:t xml:space="preserve"> z</w:t>
      </w:r>
      <w:r w:rsidR="2259A51A" w:rsidRPr="6D141BDB">
        <w:rPr>
          <w:rFonts w:cstheme="minorBidi"/>
        </w:rPr>
        <w:t xml:space="preserve"> </w:t>
      </w:r>
      <w:r w:rsidRPr="6D141BDB">
        <w:rPr>
          <w:rFonts w:cstheme="minorBidi"/>
        </w:rPr>
        <w:t>zastosowaniem nowego wskaźnika waloryzacyjnego. Podwyżka wysokości czynszu</w:t>
      </w:r>
      <w:r w:rsidR="00A722B7" w:rsidRPr="6D141BDB">
        <w:rPr>
          <w:rFonts w:cstheme="minorBidi"/>
        </w:rPr>
        <w:t xml:space="preserve"> i opłaty serwisowej</w:t>
      </w:r>
      <w:r w:rsidRPr="6D141BDB">
        <w:rPr>
          <w:rFonts w:cstheme="minorBidi"/>
        </w:rPr>
        <w:t xml:space="preserve"> następować będzie za pisemnym powiadomieniem Najemcy przez Wynajmującego, bez konieczności zawierania przez strony aneksu do umowy.</w:t>
      </w:r>
    </w:p>
    <w:p w14:paraId="015E2A21" w14:textId="338836A2" w:rsidR="00734824" w:rsidRPr="00E948C9" w:rsidRDefault="00734824" w:rsidP="00E948C9">
      <w:pPr>
        <w:pStyle w:val="Akapitzlist"/>
        <w:numPr>
          <w:ilvl w:val="0"/>
          <w:numId w:val="26"/>
        </w:numPr>
        <w:spacing w:before="120" w:after="0" w:line="264" w:lineRule="auto"/>
        <w:ind w:left="426"/>
        <w:contextualSpacing w:val="0"/>
        <w:jc w:val="both"/>
        <w:rPr>
          <w:color w:val="000000" w:themeColor="text1"/>
        </w:rPr>
      </w:pPr>
      <w:r w:rsidRPr="00510833">
        <w:rPr>
          <w:rFonts w:cstheme="minorHAnsi"/>
        </w:rPr>
        <w:t>Oprócz czynszu najmu Najemca zobowiązany jest do uiszczania na rzecz Wynajmującego opłat eksploatacyjnych tytułem kosztów centralnego ogrzewania</w:t>
      </w:r>
      <w:r w:rsidR="00B87D4A" w:rsidRPr="00510833">
        <w:rPr>
          <w:rFonts w:cstheme="minorHAnsi"/>
        </w:rPr>
        <w:t>, zużytej</w:t>
      </w:r>
      <w:r w:rsidR="00DC0C49" w:rsidRPr="00510833">
        <w:rPr>
          <w:rFonts w:cstheme="minorHAnsi"/>
        </w:rPr>
        <w:t xml:space="preserve"> wody</w:t>
      </w:r>
      <w:r w:rsidRPr="00510833">
        <w:rPr>
          <w:rFonts w:cstheme="minorHAnsi"/>
        </w:rPr>
        <w:t xml:space="preserve"> oraz wywozu śmieci. </w:t>
      </w:r>
      <w:r w:rsidR="00DA7BBB" w:rsidRPr="00510833">
        <w:rPr>
          <w:rFonts w:cstheme="minorHAnsi"/>
        </w:rPr>
        <w:t>Tytułem niniejszych kosztów Najemca będzie uiszczał Wynajmującemu com</w:t>
      </w:r>
      <w:r w:rsidR="00573708" w:rsidRPr="00510833">
        <w:rPr>
          <w:rFonts w:cstheme="minorHAnsi"/>
        </w:rPr>
        <w:t>iesięczną opłatę</w:t>
      </w:r>
      <w:r w:rsidR="00DA7BBB" w:rsidRPr="00510833">
        <w:rPr>
          <w:rFonts w:cstheme="minorHAnsi"/>
        </w:rPr>
        <w:t xml:space="preserve">, której </w:t>
      </w:r>
      <w:r w:rsidRPr="00510833">
        <w:rPr>
          <w:rFonts w:cstheme="minorHAnsi"/>
        </w:rPr>
        <w:t xml:space="preserve">wysokość </w:t>
      </w:r>
      <w:r w:rsidR="00DA7BBB" w:rsidRPr="00510833">
        <w:rPr>
          <w:rFonts w:cstheme="minorHAnsi"/>
        </w:rPr>
        <w:t xml:space="preserve">dla poszczególnych </w:t>
      </w:r>
      <w:r w:rsidRPr="00510833">
        <w:rPr>
          <w:rFonts w:cstheme="minorHAnsi"/>
        </w:rPr>
        <w:t>opłat ekspl</w:t>
      </w:r>
      <w:r w:rsidR="00DA7BBB" w:rsidRPr="00510833">
        <w:rPr>
          <w:rFonts w:cstheme="minorHAnsi"/>
        </w:rPr>
        <w:t>oatacyjnych</w:t>
      </w:r>
      <w:r w:rsidRPr="00510833">
        <w:rPr>
          <w:rFonts w:cstheme="minorHAnsi"/>
        </w:rPr>
        <w:t xml:space="preserve"> wynosi:</w:t>
      </w:r>
    </w:p>
    <w:p w14:paraId="30E5288B" w14:textId="77777777" w:rsidR="00E948C9" w:rsidRPr="00A73006" w:rsidRDefault="00E948C9" w:rsidP="00E948C9">
      <w:pPr>
        <w:pStyle w:val="Akapitzlist"/>
        <w:spacing w:before="120" w:after="0" w:line="264" w:lineRule="auto"/>
        <w:ind w:left="426"/>
        <w:contextualSpacing w:val="0"/>
        <w:jc w:val="both"/>
        <w:rPr>
          <w:color w:val="000000" w:themeColor="text1"/>
        </w:rPr>
      </w:pPr>
    </w:p>
    <w:p w14:paraId="3AA1916F" w14:textId="17417551" w:rsidR="00DA7BBB" w:rsidRPr="00510833" w:rsidRDefault="00DA7BBB" w:rsidP="6D141BDB">
      <w:pPr>
        <w:pStyle w:val="Akapitzlist"/>
        <w:numPr>
          <w:ilvl w:val="0"/>
          <w:numId w:val="11"/>
        </w:numPr>
        <w:spacing w:before="120" w:after="0" w:line="264" w:lineRule="auto"/>
        <w:ind w:hanging="294"/>
        <w:jc w:val="both"/>
        <w:rPr>
          <w:rFonts w:cstheme="minorBidi"/>
        </w:rPr>
      </w:pPr>
      <w:r w:rsidRPr="6D141BDB">
        <w:rPr>
          <w:rFonts w:cstheme="minorBidi"/>
        </w:rPr>
        <w:t>centralne ogrzewanie (zaliczka)</w:t>
      </w:r>
      <w:r w:rsidR="0009076F">
        <w:rPr>
          <w:rFonts w:cstheme="minorBidi"/>
        </w:rPr>
        <w:t xml:space="preserve"> </w:t>
      </w:r>
      <w:r w:rsidRPr="6D141BDB">
        <w:rPr>
          <w:rFonts w:cstheme="minorBidi"/>
        </w:rPr>
        <w:t xml:space="preserve"> -</w:t>
      </w:r>
      <w:r w:rsidR="003A7878">
        <w:rPr>
          <w:rFonts w:cstheme="minorBidi"/>
        </w:rPr>
        <w:t>…</w:t>
      </w:r>
      <w:proofErr w:type="gramStart"/>
      <w:r w:rsidR="003A7878">
        <w:rPr>
          <w:rFonts w:cstheme="minorBidi"/>
        </w:rPr>
        <w:t>…….</w:t>
      </w:r>
      <w:proofErr w:type="gramEnd"/>
      <w:r w:rsidR="003A7878">
        <w:rPr>
          <w:rFonts w:cstheme="minorBidi"/>
        </w:rPr>
        <w:t>.</w:t>
      </w:r>
      <w:r w:rsidRPr="6D141BDB">
        <w:rPr>
          <w:rFonts w:cstheme="minorBidi"/>
        </w:rPr>
        <w:t xml:space="preserve"> zł brutto miesięcznie,</w:t>
      </w:r>
    </w:p>
    <w:p w14:paraId="6355336D" w14:textId="174E44F3" w:rsidR="00DA7BBB" w:rsidRPr="00510833" w:rsidRDefault="00DA7BBB" w:rsidP="6D141BDB">
      <w:pPr>
        <w:pStyle w:val="Akapitzlist"/>
        <w:numPr>
          <w:ilvl w:val="0"/>
          <w:numId w:val="11"/>
        </w:numPr>
        <w:spacing w:before="120" w:after="0" w:line="264" w:lineRule="auto"/>
        <w:ind w:hanging="294"/>
        <w:jc w:val="both"/>
        <w:rPr>
          <w:rFonts w:cstheme="minorBidi"/>
        </w:rPr>
      </w:pPr>
      <w:r w:rsidRPr="6D141BDB">
        <w:rPr>
          <w:rFonts w:cstheme="minorBidi"/>
        </w:rPr>
        <w:t>zimna woda (zaliczka)</w:t>
      </w:r>
      <w:r>
        <w:tab/>
      </w:r>
      <w:r>
        <w:tab/>
      </w:r>
      <w:r w:rsidRPr="6D141BDB">
        <w:rPr>
          <w:rFonts w:cstheme="minorBidi"/>
        </w:rPr>
        <w:t xml:space="preserve"> - </w:t>
      </w:r>
      <w:r w:rsidR="003A7878">
        <w:rPr>
          <w:rFonts w:cstheme="minorBidi"/>
        </w:rPr>
        <w:t>……….</w:t>
      </w:r>
      <w:r w:rsidR="00660E8B" w:rsidRPr="6D141BDB">
        <w:rPr>
          <w:rFonts w:cstheme="minorBidi"/>
        </w:rPr>
        <w:t xml:space="preserve"> </w:t>
      </w:r>
      <w:r w:rsidRPr="6D141BDB">
        <w:rPr>
          <w:rFonts w:cstheme="minorBidi"/>
        </w:rPr>
        <w:t>zł brutto miesięcznie,</w:t>
      </w:r>
    </w:p>
    <w:p w14:paraId="15191303" w14:textId="483E3469" w:rsidR="00DA7BBB" w:rsidRPr="00510833" w:rsidRDefault="00DA7BBB" w:rsidP="6D141BDB">
      <w:pPr>
        <w:pStyle w:val="Akapitzlist"/>
        <w:numPr>
          <w:ilvl w:val="0"/>
          <w:numId w:val="11"/>
        </w:numPr>
        <w:spacing w:before="120" w:after="0" w:line="264" w:lineRule="auto"/>
        <w:ind w:hanging="294"/>
        <w:jc w:val="both"/>
        <w:rPr>
          <w:rFonts w:cstheme="minorBidi"/>
        </w:rPr>
      </w:pPr>
      <w:r w:rsidRPr="6D141BDB">
        <w:rPr>
          <w:rFonts w:cstheme="minorBidi"/>
        </w:rPr>
        <w:t>ciepła woda (zaliczka)</w:t>
      </w:r>
      <w:r>
        <w:tab/>
      </w:r>
      <w:r>
        <w:tab/>
      </w:r>
      <w:r w:rsidRPr="6D141BDB">
        <w:rPr>
          <w:rFonts w:cstheme="minorBidi"/>
        </w:rPr>
        <w:t xml:space="preserve"> - </w:t>
      </w:r>
      <w:r w:rsidR="008F062F">
        <w:rPr>
          <w:rFonts w:cstheme="minorBidi"/>
        </w:rPr>
        <w:t>……….</w:t>
      </w:r>
      <w:r w:rsidR="00660E8B" w:rsidRPr="6D141BDB">
        <w:rPr>
          <w:rFonts w:cstheme="minorBidi"/>
        </w:rPr>
        <w:t xml:space="preserve"> </w:t>
      </w:r>
      <w:r w:rsidRPr="6D141BDB">
        <w:rPr>
          <w:rFonts w:cstheme="minorBidi"/>
        </w:rPr>
        <w:t>zł brutto miesięcznie,</w:t>
      </w:r>
    </w:p>
    <w:p w14:paraId="701BAB2D" w14:textId="2FE8FB15" w:rsidR="00DA7BBB" w:rsidRPr="00510833" w:rsidRDefault="00DA7BBB" w:rsidP="6D141BDB">
      <w:pPr>
        <w:pStyle w:val="Akapitzlist"/>
        <w:numPr>
          <w:ilvl w:val="0"/>
          <w:numId w:val="11"/>
        </w:numPr>
        <w:spacing w:before="120" w:after="0" w:line="264" w:lineRule="auto"/>
        <w:ind w:hanging="294"/>
        <w:jc w:val="both"/>
        <w:rPr>
          <w:rFonts w:cstheme="minorBidi"/>
        </w:rPr>
      </w:pPr>
      <w:r w:rsidRPr="6D141BDB">
        <w:rPr>
          <w:rFonts w:cstheme="minorBidi"/>
        </w:rPr>
        <w:t xml:space="preserve">wywóz śmieci </w:t>
      </w:r>
      <w:r w:rsidR="00157A43">
        <w:rPr>
          <w:rFonts w:cstheme="minorBidi"/>
        </w:rPr>
        <w:t>w wysokości zgodnej z obowiązującą uchwałą Rady Miasta Stołecznego Warszawy</w:t>
      </w:r>
      <w:r w:rsidR="0075458A" w:rsidRPr="6D141BDB">
        <w:rPr>
          <w:rFonts w:cstheme="minorBidi"/>
        </w:rPr>
        <w:t>.</w:t>
      </w:r>
    </w:p>
    <w:p w14:paraId="72B8B1CB" w14:textId="017E4A8A" w:rsidR="00D6748B" w:rsidRPr="007D2499" w:rsidRDefault="0075458A" w:rsidP="007D2499">
      <w:pPr>
        <w:spacing w:before="120" w:after="0" w:line="264" w:lineRule="auto"/>
        <w:ind w:left="426"/>
        <w:jc w:val="both"/>
        <w:rPr>
          <w:rFonts w:cstheme="minorHAnsi"/>
        </w:rPr>
      </w:pPr>
      <w:r w:rsidRPr="00510833">
        <w:rPr>
          <w:rFonts w:cstheme="minorHAnsi"/>
        </w:rPr>
        <w:t>Pozostałe media takie jak np.: energia elektryczna, Internet, abonament RTV opłacane będą przez Najemcę we własnym zakresie na podstawie umów zawartych z ich dostawcami.</w:t>
      </w:r>
    </w:p>
    <w:p w14:paraId="2BE91897" w14:textId="53FBF903" w:rsidR="00D6748B" w:rsidRPr="002944E8" w:rsidRDefault="00D6748B" w:rsidP="00FA5F92">
      <w:pPr>
        <w:pStyle w:val="Tekstpodstawowywcity21"/>
        <w:spacing w:after="120" w:line="276" w:lineRule="auto"/>
        <w:ind w:left="426"/>
        <w:rPr>
          <w:rFonts w:asciiTheme="minorHAnsi" w:hAnsiTheme="minorHAnsi" w:cs="Calibri"/>
          <w:color w:val="000000" w:themeColor="text1"/>
          <w:sz w:val="22"/>
          <w:szCs w:val="22"/>
        </w:rPr>
      </w:pPr>
      <w:r w:rsidRPr="002944E8">
        <w:rPr>
          <w:rFonts w:asciiTheme="minorHAnsi" w:hAnsiTheme="minorHAnsi" w:cs="Calibri"/>
          <w:color w:val="000000" w:themeColor="text1"/>
          <w:sz w:val="22"/>
          <w:szCs w:val="22"/>
        </w:rPr>
        <w:t>Po dokonaniu rozliczenia zaliczek Wynajmujący przedstawia Najemcy pisemną informacj</w:t>
      </w:r>
      <w:r>
        <w:rPr>
          <w:rFonts w:asciiTheme="minorHAnsi" w:hAnsiTheme="minorHAnsi" w:cs="Calibri"/>
          <w:color w:val="000000" w:themeColor="text1"/>
          <w:sz w:val="22"/>
          <w:szCs w:val="22"/>
        </w:rPr>
        <w:t>ę</w:t>
      </w:r>
      <w:r w:rsidRPr="002944E8">
        <w:rPr>
          <w:rFonts w:asciiTheme="minorHAnsi" w:hAnsiTheme="minorHAnsi" w:cs="Calibri"/>
          <w:color w:val="000000" w:themeColor="text1"/>
          <w:sz w:val="22"/>
          <w:szCs w:val="22"/>
        </w:rPr>
        <w:t xml:space="preserve"> o wysokości zaliczek za media obowiązując</w:t>
      </w:r>
      <w:r>
        <w:rPr>
          <w:rFonts w:asciiTheme="minorHAnsi" w:hAnsiTheme="minorHAnsi" w:cs="Calibri"/>
          <w:color w:val="000000" w:themeColor="text1"/>
          <w:sz w:val="22"/>
          <w:szCs w:val="22"/>
        </w:rPr>
        <w:t>ych</w:t>
      </w:r>
      <w:r w:rsidRPr="002944E8">
        <w:rPr>
          <w:rFonts w:asciiTheme="minorHAnsi" w:hAnsiTheme="minorHAnsi" w:cs="Calibri"/>
          <w:color w:val="000000" w:themeColor="text1"/>
          <w:sz w:val="22"/>
          <w:szCs w:val="22"/>
        </w:rPr>
        <w:t xml:space="preserve"> w kolejnym okresie rozliczeniowy</w:t>
      </w:r>
      <w:r>
        <w:rPr>
          <w:rFonts w:asciiTheme="minorHAnsi" w:hAnsiTheme="minorHAnsi" w:cs="Calibri"/>
          <w:color w:val="000000" w:themeColor="text1"/>
          <w:sz w:val="22"/>
          <w:szCs w:val="22"/>
        </w:rPr>
        <w:t xml:space="preserve">m. Wysokość zaliczek Wynajmujący wylicza w oparciu o przewidywane koszty zużycia mediów za poprzedni rok rozliczeniowy.  </w:t>
      </w:r>
    </w:p>
    <w:p w14:paraId="5B199769" w14:textId="74A0164E" w:rsidR="00BF4C14" w:rsidRPr="00A73006" w:rsidRDefault="00734824" w:rsidP="007D2499">
      <w:pPr>
        <w:pStyle w:val="Akapitzlist"/>
        <w:numPr>
          <w:ilvl w:val="0"/>
          <w:numId w:val="26"/>
        </w:numPr>
        <w:spacing w:before="120" w:after="0" w:line="264" w:lineRule="auto"/>
        <w:ind w:left="426"/>
        <w:contextualSpacing w:val="0"/>
        <w:jc w:val="both"/>
        <w:rPr>
          <w:color w:val="000000" w:themeColor="text1"/>
        </w:rPr>
      </w:pPr>
      <w:r w:rsidRPr="00510833">
        <w:rPr>
          <w:rFonts w:cstheme="minorHAnsi"/>
        </w:rPr>
        <w:t xml:space="preserve">Najemca jest zobowiązany do zapłaty </w:t>
      </w:r>
      <w:r w:rsidR="00573708" w:rsidRPr="00510833">
        <w:rPr>
          <w:rFonts w:cstheme="minorHAnsi"/>
        </w:rPr>
        <w:t xml:space="preserve">ww. </w:t>
      </w:r>
      <w:r w:rsidRPr="00510833">
        <w:rPr>
          <w:rFonts w:cstheme="minorHAnsi"/>
        </w:rPr>
        <w:t>opłat eksploatacyjnych z góry do 10 dnia każdego miesiąca</w:t>
      </w:r>
      <w:r w:rsidR="00573708" w:rsidRPr="00510833">
        <w:rPr>
          <w:rFonts w:cstheme="minorHAnsi"/>
        </w:rPr>
        <w:t xml:space="preserve"> kalendarzowego</w:t>
      </w:r>
      <w:r w:rsidRPr="00510833">
        <w:rPr>
          <w:rFonts w:cstheme="minorHAnsi"/>
        </w:rPr>
        <w:t xml:space="preserve">, przelewem na rachunek bankowy </w:t>
      </w:r>
      <w:r w:rsidR="00573708" w:rsidRPr="00510833">
        <w:rPr>
          <w:rFonts w:cstheme="minorHAnsi"/>
        </w:rPr>
        <w:t xml:space="preserve">wskazany przez </w:t>
      </w:r>
      <w:r w:rsidRPr="00510833">
        <w:rPr>
          <w:rFonts w:cstheme="minorHAnsi"/>
        </w:rPr>
        <w:t>Wynajmującego</w:t>
      </w:r>
      <w:r w:rsidR="00570958" w:rsidRPr="00510833">
        <w:rPr>
          <w:rFonts w:cstheme="minorHAnsi"/>
        </w:rPr>
        <w:t>.</w:t>
      </w:r>
      <w:r w:rsidRPr="00510833">
        <w:rPr>
          <w:rFonts w:cstheme="minorHAnsi"/>
        </w:rPr>
        <w:t xml:space="preserve"> </w:t>
      </w:r>
    </w:p>
    <w:p w14:paraId="7FD27015" w14:textId="79A354CD" w:rsidR="00734824" w:rsidRPr="00A73006" w:rsidRDefault="00573708" w:rsidP="007D2499">
      <w:pPr>
        <w:pStyle w:val="Akapitzlist"/>
        <w:numPr>
          <w:ilvl w:val="0"/>
          <w:numId w:val="26"/>
        </w:numPr>
        <w:spacing w:before="120" w:after="0" w:line="264" w:lineRule="auto"/>
        <w:ind w:left="426"/>
        <w:contextualSpacing w:val="0"/>
        <w:jc w:val="both"/>
        <w:rPr>
          <w:color w:val="000000" w:themeColor="text1"/>
        </w:rPr>
      </w:pPr>
      <w:r w:rsidRPr="00510833">
        <w:rPr>
          <w:rFonts w:cstheme="minorHAnsi"/>
        </w:rPr>
        <w:t xml:space="preserve">Wskazane w § 4 ust. </w:t>
      </w:r>
      <w:r w:rsidR="00A55FE5">
        <w:rPr>
          <w:rFonts w:cstheme="minorHAnsi"/>
        </w:rPr>
        <w:t>6</w:t>
      </w:r>
      <w:r w:rsidR="00A55FE5" w:rsidRPr="00510833">
        <w:rPr>
          <w:rFonts w:cstheme="minorHAnsi"/>
        </w:rPr>
        <w:t xml:space="preserve"> </w:t>
      </w:r>
      <w:r w:rsidRPr="00510833">
        <w:rPr>
          <w:rFonts w:cstheme="minorHAnsi"/>
        </w:rPr>
        <w:t>pkt. 1-3) powyżej com</w:t>
      </w:r>
      <w:r w:rsidR="00734824" w:rsidRPr="00510833">
        <w:rPr>
          <w:rFonts w:cstheme="minorHAnsi"/>
        </w:rPr>
        <w:t>iesięczne opłaty eksploatacyjne za centralne ogrzewanie</w:t>
      </w:r>
      <w:r w:rsidRPr="00510833">
        <w:rPr>
          <w:rFonts w:cstheme="minorHAnsi"/>
        </w:rPr>
        <w:t xml:space="preserve">, </w:t>
      </w:r>
      <w:r w:rsidR="0029242B" w:rsidRPr="00510833">
        <w:rPr>
          <w:rFonts w:cstheme="minorHAnsi"/>
        </w:rPr>
        <w:t xml:space="preserve">zimną </w:t>
      </w:r>
      <w:r w:rsidRPr="00510833">
        <w:rPr>
          <w:rFonts w:cstheme="minorHAnsi"/>
        </w:rPr>
        <w:t xml:space="preserve">i ciepłą </w:t>
      </w:r>
      <w:r w:rsidR="0029242B" w:rsidRPr="00510833">
        <w:rPr>
          <w:rFonts w:cstheme="minorHAnsi"/>
        </w:rPr>
        <w:t xml:space="preserve">wodę </w:t>
      </w:r>
      <w:r w:rsidR="00734824" w:rsidRPr="00510833">
        <w:rPr>
          <w:rFonts w:cstheme="minorHAnsi"/>
        </w:rPr>
        <w:t>mają charakter zaliczki, a rozliczenie kosztów następuje na zasadach określonych w</w:t>
      </w:r>
      <w:r w:rsidR="00041C0C" w:rsidRPr="00510833">
        <w:rPr>
          <w:rFonts w:cstheme="minorHAnsi"/>
        </w:rPr>
        <w:t> </w:t>
      </w:r>
      <w:r w:rsidR="00734824" w:rsidRPr="00510833">
        <w:rPr>
          <w:rFonts w:cstheme="minorHAnsi"/>
        </w:rPr>
        <w:t xml:space="preserve">Załączniku nr </w:t>
      </w:r>
      <w:r w:rsidR="00666351" w:rsidRPr="00510833">
        <w:rPr>
          <w:rFonts w:cstheme="minorHAnsi"/>
        </w:rPr>
        <w:t>4</w:t>
      </w:r>
      <w:r w:rsidRPr="00510833">
        <w:rPr>
          <w:rFonts w:cstheme="minorHAnsi"/>
        </w:rPr>
        <w:t xml:space="preserve"> do U</w:t>
      </w:r>
      <w:r w:rsidR="00734824" w:rsidRPr="00510833">
        <w:rPr>
          <w:rFonts w:cstheme="minorHAnsi"/>
        </w:rPr>
        <w:t xml:space="preserve">mowy. </w:t>
      </w:r>
    </w:p>
    <w:p w14:paraId="4722C6C5" w14:textId="526D7766" w:rsidR="00734824" w:rsidRPr="00A73006" w:rsidRDefault="00734824" w:rsidP="007D2499">
      <w:pPr>
        <w:pStyle w:val="Akapitzlist"/>
        <w:numPr>
          <w:ilvl w:val="0"/>
          <w:numId w:val="26"/>
        </w:numPr>
        <w:spacing w:before="120" w:after="0" w:line="264" w:lineRule="auto"/>
        <w:ind w:left="426"/>
        <w:contextualSpacing w:val="0"/>
        <w:jc w:val="both"/>
        <w:rPr>
          <w:color w:val="000000" w:themeColor="text1"/>
        </w:rPr>
      </w:pPr>
      <w:r w:rsidRPr="00510833">
        <w:rPr>
          <w:rFonts w:cstheme="minorHAnsi"/>
        </w:rPr>
        <w:t xml:space="preserve">Strony zgodnie postanawiają, że wpłaty dokonywane przez Najemcę zaliczane są w pierwszej kolejności na poczet najdawniej wymagalnych wierzytelności. </w:t>
      </w:r>
    </w:p>
    <w:p w14:paraId="76CE181C" w14:textId="77777777" w:rsidR="007032A0" w:rsidRPr="007032A0" w:rsidRDefault="00B50DD5" w:rsidP="007032A0">
      <w:pPr>
        <w:pStyle w:val="Akapitzlist"/>
        <w:numPr>
          <w:ilvl w:val="0"/>
          <w:numId w:val="26"/>
        </w:numPr>
        <w:spacing w:before="120" w:after="0" w:line="264" w:lineRule="auto"/>
        <w:ind w:left="426"/>
        <w:contextualSpacing w:val="0"/>
        <w:jc w:val="both"/>
        <w:rPr>
          <w:color w:val="000000" w:themeColor="text1"/>
        </w:rPr>
      </w:pPr>
      <w:r w:rsidRPr="00510833">
        <w:rPr>
          <w:rFonts w:cstheme="minorHAnsi"/>
        </w:rPr>
        <w:t>Zmiana rachunku bankowego</w:t>
      </w:r>
      <w:r w:rsidR="00573708" w:rsidRPr="00510833">
        <w:rPr>
          <w:rFonts w:cstheme="minorHAnsi"/>
        </w:rPr>
        <w:t>, o którym mowa w § 4 ust. 2</w:t>
      </w:r>
      <w:r w:rsidR="00734824" w:rsidRPr="00510833">
        <w:rPr>
          <w:rFonts w:cstheme="minorHAnsi"/>
        </w:rPr>
        <w:t xml:space="preserve"> </w:t>
      </w:r>
      <w:r w:rsidR="00573708" w:rsidRPr="00510833">
        <w:rPr>
          <w:rFonts w:cstheme="minorHAnsi"/>
        </w:rPr>
        <w:t>U</w:t>
      </w:r>
      <w:r w:rsidR="00734824" w:rsidRPr="00510833">
        <w:rPr>
          <w:rFonts w:cstheme="minorHAnsi"/>
        </w:rPr>
        <w:t>mowy nie stanowi zmiany warunków umowy i następuje za pisemnym uprzedzeniem Najemcy przez Wynajmującego, bez konieczności zawierania przez stro</w:t>
      </w:r>
      <w:r w:rsidR="00573708" w:rsidRPr="00510833">
        <w:rPr>
          <w:rFonts w:cstheme="minorHAnsi"/>
        </w:rPr>
        <w:t>ny aneksu do U</w:t>
      </w:r>
      <w:r w:rsidR="00734824" w:rsidRPr="00510833">
        <w:rPr>
          <w:rFonts w:cstheme="minorHAnsi"/>
        </w:rPr>
        <w:t>mowy.</w:t>
      </w:r>
    </w:p>
    <w:p w14:paraId="7E9D663E" w14:textId="77777777" w:rsidR="007032A0" w:rsidRPr="007032A0" w:rsidRDefault="00573708" w:rsidP="007032A0">
      <w:pPr>
        <w:pStyle w:val="Akapitzlist"/>
        <w:numPr>
          <w:ilvl w:val="0"/>
          <w:numId w:val="26"/>
        </w:numPr>
        <w:spacing w:before="120" w:after="0" w:line="264" w:lineRule="auto"/>
        <w:ind w:left="426"/>
        <w:contextualSpacing w:val="0"/>
        <w:jc w:val="both"/>
        <w:rPr>
          <w:color w:val="000000" w:themeColor="text1"/>
        </w:rPr>
      </w:pPr>
      <w:r w:rsidRPr="007032A0">
        <w:rPr>
          <w:rFonts w:cstheme="minorBidi"/>
        </w:rPr>
        <w:t>Najemca wyraża zgodę na wystawianie faktur przez Wynajmującego bez podpisu wystawcy</w:t>
      </w:r>
      <w:r w:rsidR="4DCEF43A" w:rsidRPr="007032A0">
        <w:rPr>
          <w:rFonts w:cstheme="minorBidi"/>
        </w:rPr>
        <w:t xml:space="preserve">                                  </w:t>
      </w:r>
      <w:r w:rsidRPr="007032A0">
        <w:rPr>
          <w:rFonts w:cstheme="minorBidi"/>
        </w:rPr>
        <w:t xml:space="preserve">i dostarczanie ich </w:t>
      </w:r>
      <w:r w:rsidR="003C667E" w:rsidRPr="007032A0">
        <w:rPr>
          <w:rFonts w:cstheme="minorBidi"/>
        </w:rPr>
        <w:t xml:space="preserve">Najemcy </w:t>
      </w:r>
      <w:r w:rsidRPr="007032A0">
        <w:rPr>
          <w:rFonts w:cstheme="minorBidi"/>
        </w:rPr>
        <w:t xml:space="preserve">pocztą elektroniczną </w:t>
      </w:r>
      <w:r w:rsidR="003C667E" w:rsidRPr="007032A0">
        <w:rPr>
          <w:rFonts w:cstheme="minorBidi"/>
        </w:rPr>
        <w:t xml:space="preserve">z adresu </w:t>
      </w:r>
      <w:r w:rsidRPr="007032A0">
        <w:rPr>
          <w:rFonts w:cstheme="minorBidi"/>
        </w:rPr>
        <w:t>na adres</w:t>
      </w:r>
      <w:r w:rsidR="004F0FB9" w:rsidRPr="007032A0">
        <w:rPr>
          <w:rFonts w:cstheme="minorBidi"/>
        </w:rPr>
        <w:t>:</w:t>
      </w:r>
      <w:r w:rsidRPr="007032A0">
        <w:rPr>
          <w:rFonts w:cstheme="minorBidi"/>
        </w:rPr>
        <w:t xml:space="preserve"> </w:t>
      </w:r>
      <w:r w:rsidR="00897260" w:rsidRPr="007032A0">
        <w:rPr>
          <w:color w:val="000000" w:themeColor="text1"/>
        </w:rPr>
        <w:t>………………………</w:t>
      </w:r>
      <w:proofErr w:type="gramStart"/>
      <w:r w:rsidR="00897260" w:rsidRPr="007032A0">
        <w:rPr>
          <w:color w:val="000000" w:themeColor="text1"/>
        </w:rPr>
        <w:t>…….</w:t>
      </w:r>
      <w:proofErr w:type="gramEnd"/>
      <w:r w:rsidR="0017666D" w:rsidRPr="007032A0">
        <w:rPr>
          <w:rFonts w:cstheme="minorBidi"/>
          <w:color w:val="000000" w:themeColor="text1"/>
        </w:rPr>
        <w:t xml:space="preserve">, </w:t>
      </w:r>
      <w:r w:rsidR="0017666D" w:rsidRPr="007032A0">
        <w:rPr>
          <w:rFonts w:cstheme="minorBidi"/>
        </w:rPr>
        <w:t>o</w:t>
      </w:r>
      <w:r w:rsidR="00734824" w:rsidRPr="007032A0">
        <w:rPr>
          <w:rFonts w:cstheme="minorBidi"/>
        </w:rPr>
        <w:t>późnienie dostarczenia faktury Najemcy upoważnia go do przesunięcia terminu zapłaty o czas tego opóźnienia.</w:t>
      </w:r>
    </w:p>
    <w:p w14:paraId="5DF7FD25" w14:textId="77777777" w:rsidR="00682E09" w:rsidRPr="00682E09" w:rsidRDefault="00734824" w:rsidP="00682E09">
      <w:pPr>
        <w:pStyle w:val="Akapitzlist"/>
        <w:numPr>
          <w:ilvl w:val="0"/>
          <w:numId w:val="26"/>
        </w:numPr>
        <w:spacing w:before="120" w:after="0" w:line="264" w:lineRule="auto"/>
        <w:ind w:left="426"/>
        <w:contextualSpacing w:val="0"/>
        <w:jc w:val="both"/>
        <w:rPr>
          <w:color w:val="000000" w:themeColor="text1"/>
        </w:rPr>
      </w:pPr>
      <w:r w:rsidRPr="007032A0">
        <w:rPr>
          <w:rFonts w:cstheme="minorBidi"/>
        </w:rPr>
        <w:t xml:space="preserve">Najemca wpłaci Wynajmującemu kaucję w wysokości </w:t>
      </w:r>
      <w:r w:rsidR="00897260" w:rsidRPr="007032A0">
        <w:rPr>
          <w:rFonts w:cstheme="minorBidi"/>
          <w:b/>
          <w:bCs/>
        </w:rPr>
        <w:t>……………….</w:t>
      </w:r>
      <w:r w:rsidR="00E1120A" w:rsidRPr="007032A0">
        <w:rPr>
          <w:rFonts w:cstheme="minorBidi"/>
          <w:b/>
          <w:bCs/>
        </w:rPr>
        <w:t xml:space="preserve"> </w:t>
      </w:r>
      <w:r w:rsidRPr="007032A0">
        <w:rPr>
          <w:rFonts w:cstheme="minorBidi"/>
          <w:b/>
          <w:bCs/>
        </w:rPr>
        <w:t>zł</w:t>
      </w:r>
      <w:r w:rsidR="003476AD" w:rsidRPr="007032A0">
        <w:rPr>
          <w:rFonts w:cstheme="minorBidi"/>
        </w:rPr>
        <w:t xml:space="preserve"> (słownie:</w:t>
      </w:r>
      <w:r w:rsidR="00AF0525" w:rsidRPr="007032A0">
        <w:rPr>
          <w:rFonts w:cstheme="minorBidi"/>
        </w:rPr>
        <w:t xml:space="preserve"> </w:t>
      </w:r>
      <w:r w:rsidR="00897260" w:rsidRPr="007032A0">
        <w:rPr>
          <w:rFonts w:cstheme="minorBidi"/>
        </w:rPr>
        <w:t xml:space="preserve">…………………………. </w:t>
      </w:r>
      <w:r w:rsidR="000F0534" w:rsidRPr="007032A0">
        <w:rPr>
          <w:rFonts w:cstheme="minorBidi"/>
        </w:rPr>
        <w:t>złotych</w:t>
      </w:r>
      <w:r w:rsidR="00AB26F4" w:rsidRPr="007032A0">
        <w:rPr>
          <w:rFonts w:cstheme="minorBidi"/>
        </w:rPr>
        <w:t xml:space="preserve"> </w:t>
      </w:r>
      <w:r w:rsidR="00E1120A" w:rsidRPr="007032A0">
        <w:rPr>
          <w:rFonts w:cstheme="minorBidi"/>
        </w:rPr>
        <w:t>20</w:t>
      </w:r>
      <w:r w:rsidR="00EF223B" w:rsidRPr="007032A0">
        <w:rPr>
          <w:rFonts w:cstheme="minorBidi"/>
        </w:rPr>
        <w:t>/100</w:t>
      </w:r>
      <w:r w:rsidR="003D2C09" w:rsidRPr="007032A0">
        <w:rPr>
          <w:rFonts w:cstheme="minorBidi"/>
        </w:rPr>
        <w:t xml:space="preserve"> </w:t>
      </w:r>
      <w:r w:rsidR="005843C9" w:rsidRPr="007032A0">
        <w:rPr>
          <w:rFonts w:cstheme="minorBidi"/>
        </w:rPr>
        <w:t>).</w:t>
      </w:r>
      <w:r w:rsidR="00AB26F4" w:rsidRPr="007032A0">
        <w:rPr>
          <w:rFonts w:cstheme="minorBidi"/>
        </w:rPr>
        <w:t xml:space="preserve"> </w:t>
      </w:r>
      <w:r w:rsidR="005843C9" w:rsidRPr="007032A0">
        <w:rPr>
          <w:rFonts w:cstheme="minorBidi"/>
        </w:rPr>
        <w:t>Kaucja zostanie wpłacona przelewem</w:t>
      </w:r>
      <w:r w:rsidR="00AB26F4" w:rsidRPr="007032A0">
        <w:rPr>
          <w:rFonts w:cstheme="minorBidi"/>
        </w:rPr>
        <w:t xml:space="preserve"> </w:t>
      </w:r>
      <w:r w:rsidR="005843C9" w:rsidRPr="007032A0">
        <w:rPr>
          <w:rFonts w:cstheme="minorBidi"/>
        </w:rPr>
        <w:t xml:space="preserve">na rachunek bankowy Wynajmującego, nr konta: </w:t>
      </w:r>
      <w:r w:rsidR="00B97860" w:rsidRPr="007032A0">
        <w:rPr>
          <w:rFonts w:cstheme="minorBidi"/>
          <w:b/>
          <w:bCs/>
        </w:rPr>
        <w:t>………………………</w:t>
      </w:r>
      <w:r w:rsidR="005843C9" w:rsidRPr="007032A0">
        <w:rPr>
          <w:rFonts w:cstheme="minorBidi"/>
        </w:rPr>
        <w:t xml:space="preserve"> </w:t>
      </w:r>
      <w:r w:rsidR="00A71A9A" w:rsidRPr="007032A0">
        <w:rPr>
          <w:rFonts w:cstheme="minorBidi"/>
        </w:rPr>
        <w:t>.</w:t>
      </w:r>
      <w:r w:rsidRPr="00682E09">
        <w:rPr>
          <w:rFonts w:cstheme="minorBidi"/>
        </w:rPr>
        <w:t xml:space="preserve">Kaucja </w:t>
      </w:r>
      <w:r w:rsidR="003C667E" w:rsidRPr="00682E09">
        <w:rPr>
          <w:rFonts w:cstheme="minorBidi"/>
        </w:rPr>
        <w:t xml:space="preserve">zabezpiecza pokrycie roszczeń Wynajmującego wobec Najemcy </w:t>
      </w:r>
      <w:r w:rsidRPr="00682E09">
        <w:rPr>
          <w:rFonts w:cstheme="minorBidi"/>
        </w:rPr>
        <w:t>z tytułu</w:t>
      </w:r>
      <w:r w:rsidR="003C667E" w:rsidRPr="00682E09">
        <w:rPr>
          <w:rFonts w:cstheme="minorBidi"/>
        </w:rPr>
        <w:t xml:space="preserve"> </w:t>
      </w:r>
      <w:r w:rsidR="00EE18DE" w:rsidRPr="00682E09">
        <w:rPr>
          <w:rFonts w:cstheme="minorBidi"/>
        </w:rPr>
        <w:t xml:space="preserve">umowy </w:t>
      </w:r>
      <w:r w:rsidRPr="00682E09">
        <w:rPr>
          <w:rFonts w:cstheme="minorBidi"/>
        </w:rPr>
        <w:t xml:space="preserve">najmu. </w:t>
      </w:r>
      <w:r w:rsidR="00567E3C" w:rsidRPr="00682E09">
        <w:rPr>
          <w:rFonts w:cstheme="minorBidi"/>
        </w:rPr>
        <w:t xml:space="preserve">Kaucja </w:t>
      </w:r>
      <w:r w:rsidRPr="00682E09">
        <w:rPr>
          <w:rFonts w:cstheme="minorBidi"/>
        </w:rPr>
        <w:t xml:space="preserve">zostanie zwrócona Najemcy </w:t>
      </w:r>
      <w:r w:rsidR="00EE18DE" w:rsidRPr="00682E09">
        <w:rPr>
          <w:rFonts w:cstheme="minorBidi"/>
        </w:rPr>
        <w:t>w nominalnej wysokości</w:t>
      </w:r>
      <w:r w:rsidR="002F60BB" w:rsidRPr="00682E09">
        <w:rPr>
          <w:rFonts w:cstheme="minorBidi"/>
        </w:rPr>
        <w:t xml:space="preserve"> </w:t>
      </w:r>
      <w:r w:rsidRPr="00682E09">
        <w:rPr>
          <w:rFonts w:cstheme="minorBidi"/>
        </w:rPr>
        <w:t xml:space="preserve">po opróżnieniu i zwrocie Lokalu Wynajmującemu, </w:t>
      </w:r>
      <w:r w:rsidR="00EE18DE">
        <w:t xml:space="preserve">oraz </w:t>
      </w:r>
      <w:r w:rsidRPr="00682E09">
        <w:rPr>
          <w:rFonts w:cstheme="minorBidi"/>
        </w:rPr>
        <w:t xml:space="preserve">po dokonaniu przez Wynajmującego </w:t>
      </w:r>
      <w:r w:rsidR="003C667E" w:rsidRPr="00682E09">
        <w:rPr>
          <w:rFonts w:cstheme="minorBidi"/>
        </w:rPr>
        <w:t xml:space="preserve">ewentualnych </w:t>
      </w:r>
      <w:r w:rsidRPr="00682E09">
        <w:rPr>
          <w:rFonts w:cstheme="minorBidi"/>
        </w:rPr>
        <w:t>potrąceń́ niezaspokojonych przez Najemcę̨ roszczeń́ Wynajmującego wynikających</w:t>
      </w:r>
      <w:r w:rsidR="002F60BB" w:rsidRPr="00682E09">
        <w:rPr>
          <w:rFonts w:cstheme="minorBidi"/>
        </w:rPr>
        <w:t xml:space="preserve"> </w:t>
      </w:r>
      <w:r w:rsidRPr="00682E09">
        <w:rPr>
          <w:rFonts w:cstheme="minorBidi"/>
        </w:rPr>
        <w:t>z umowy najmu.</w:t>
      </w:r>
    </w:p>
    <w:p w14:paraId="50B7FE45" w14:textId="2C178826" w:rsidR="00EE18DE" w:rsidRPr="00682E09" w:rsidRDefault="006F024A" w:rsidP="00682E09">
      <w:pPr>
        <w:pStyle w:val="Akapitzlist"/>
        <w:numPr>
          <w:ilvl w:val="0"/>
          <w:numId w:val="26"/>
        </w:numPr>
        <w:spacing w:before="120" w:after="0" w:line="264" w:lineRule="auto"/>
        <w:ind w:left="426"/>
        <w:contextualSpacing w:val="0"/>
        <w:jc w:val="both"/>
        <w:rPr>
          <w:color w:val="000000" w:themeColor="text1"/>
        </w:rPr>
      </w:pPr>
      <w:r w:rsidRPr="00682E09">
        <w:rPr>
          <w:rFonts w:cstheme="minorBidi"/>
        </w:rPr>
        <w:t>W przypadku</w:t>
      </w:r>
      <w:r w:rsidR="7C1A4E1C" w:rsidRPr="00682E09">
        <w:rPr>
          <w:rFonts w:cstheme="minorBidi"/>
        </w:rPr>
        <w:t xml:space="preserve"> </w:t>
      </w:r>
      <w:proofErr w:type="gramStart"/>
      <w:r w:rsidR="000851A7">
        <w:rPr>
          <w:rFonts w:cstheme="minorBidi"/>
        </w:rPr>
        <w:t>nie wpłacenia</w:t>
      </w:r>
      <w:proofErr w:type="gramEnd"/>
      <w:r w:rsidR="000851A7">
        <w:rPr>
          <w:rFonts w:cstheme="minorBidi"/>
        </w:rPr>
        <w:t xml:space="preserve"> </w:t>
      </w:r>
      <w:r w:rsidR="00734824" w:rsidRPr="00682E09">
        <w:rPr>
          <w:rFonts w:cstheme="minorBidi"/>
        </w:rPr>
        <w:t>kaucji w terminie, Wynajmujący ma prawo</w:t>
      </w:r>
      <w:r w:rsidR="000851A7">
        <w:rPr>
          <w:rFonts w:cstheme="minorBidi"/>
        </w:rPr>
        <w:t xml:space="preserve"> </w:t>
      </w:r>
      <w:r w:rsidR="005843C9" w:rsidRPr="00682E09">
        <w:rPr>
          <w:rFonts w:cstheme="minorBidi"/>
        </w:rPr>
        <w:t>wypowiedzenia umowy bez zachowania terminów wypowiedzenia ze skutkiem natychmiastowym.</w:t>
      </w:r>
      <w:r w:rsidR="008A7C36" w:rsidRPr="00682E09">
        <w:rPr>
          <w:rFonts w:cstheme="minorBidi"/>
        </w:rPr>
        <w:t xml:space="preserve"> Ponadto Wynajmujący </w:t>
      </w:r>
      <w:r w:rsidR="00EE18DE" w:rsidRPr="00682E09">
        <w:rPr>
          <w:rFonts w:cstheme="minorBidi"/>
        </w:rPr>
        <w:t>wstrzymuje</w:t>
      </w:r>
      <w:r w:rsidR="008A7C36" w:rsidRPr="00682E09">
        <w:rPr>
          <w:rFonts w:cstheme="minorBidi"/>
        </w:rPr>
        <w:t xml:space="preserve"> wydanie lokalu do czasu wpłaty</w:t>
      </w:r>
      <w:r w:rsidR="005843C9" w:rsidRPr="00682E09">
        <w:rPr>
          <w:rFonts w:cstheme="minorBidi"/>
        </w:rPr>
        <w:t xml:space="preserve"> pierwszej raty</w:t>
      </w:r>
      <w:r w:rsidR="008A7C36" w:rsidRPr="00682E09">
        <w:rPr>
          <w:rFonts w:cstheme="minorBidi"/>
        </w:rPr>
        <w:t xml:space="preserve"> kaucji.</w:t>
      </w:r>
      <w:r w:rsidR="00243C75" w:rsidRPr="00682E09">
        <w:rPr>
          <w:rFonts w:cstheme="minorBidi"/>
        </w:rPr>
        <w:t xml:space="preserve"> W przypadku wypowiedzenia umowy z powodu niewpłacenia kaucji Najemca zapłaci Wynajmującemu karę umowną w wysokości 6-krotności czynszu najmu brutto, co nie wyklucza dochodzenia odszkodowania uzupełniającego na zasadach ogólnych. </w:t>
      </w:r>
    </w:p>
    <w:p w14:paraId="2AE06ED7" w14:textId="1430A98A" w:rsidR="00734824" w:rsidRPr="009775B2" w:rsidRDefault="00734824" w:rsidP="00904674">
      <w:pPr>
        <w:pStyle w:val="Akapitzlist"/>
        <w:numPr>
          <w:ilvl w:val="0"/>
          <w:numId w:val="26"/>
        </w:numPr>
        <w:spacing w:before="120" w:after="0" w:line="264" w:lineRule="auto"/>
        <w:ind w:left="426"/>
        <w:contextualSpacing w:val="0"/>
        <w:jc w:val="both"/>
        <w:rPr>
          <w:color w:val="000000" w:themeColor="text1"/>
        </w:rPr>
      </w:pPr>
      <w:r>
        <w:lastRenderedPageBreak/>
        <w:t>Postanowienia niniejszej umowy nie wyłączają stosowania art. 685</w:t>
      </w:r>
      <w:r w:rsidRPr="00EE18DE">
        <w:rPr>
          <w:vertAlign w:val="superscript"/>
        </w:rPr>
        <w:t>1</w:t>
      </w:r>
      <w:r>
        <w:t xml:space="preserve"> Kodeksu cywilnego.</w:t>
      </w:r>
    </w:p>
    <w:p w14:paraId="29E4CD21" w14:textId="45145D2E" w:rsidR="009775B2" w:rsidRPr="00EE18DE" w:rsidRDefault="009775B2" w:rsidP="00904674">
      <w:pPr>
        <w:pStyle w:val="Akapitzlist"/>
        <w:numPr>
          <w:ilvl w:val="0"/>
          <w:numId w:val="26"/>
        </w:numPr>
        <w:spacing w:before="120" w:after="0" w:line="264" w:lineRule="auto"/>
        <w:ind w:left="426"/>
        <w:contextualSpacing w:val="0"/>
        <w:jc w:val="both"/>
        <w:rPr>
          <w:color w:val="000000" w:themeColor="text1"/>
        </w:rPr>
      </w:pPr>
      <w:r>
        <w:t xml:space="preserve">Najemca zobowiązany jest ponosić co rocznie koszty podatku od nieruchomości obciążające lokal zgodnie z notą obciążeniową/fakturą wystawioną przez Wynajmującego z 14-dniowym terminem płatności. </w:t>
      </w:r>
    </w:p>
    <w:p w14:paraId="2D21A0D1" w14:textId="77777777" w:rsidR="00212C9D" w:rsidRPr="00510833" w:rsidRDefault="00212C9D" w:rsidP="00687A33">
      <w:pPr>
        <w:spacing w:before="120" w:after="0" w:line="264" w:lineRule="auto"/>
        <w:jc w:val="both"/>
        <w:rPr>
          <w:rFonts w:cstheme="minorHAnsi"/>
          <w:b/>
        </w:rPr>
      </w:pPr>
    </w:p>
    <w:p w14:paraId="7E232DCA" w14:textId="77777777" w:rsidR="00734824" w:rsidRPr="00510833" w:rsidRDefault="00734824" w:rsidP="00687A33">
      <w:pPr>
        <w:spacing w:before="120" w:after="0" w:line="264" w:lineRule="auto"/>
        <w:jc w:val="center"/>
        <w:rPr>
          <w:rFonts w:cstheme="minorHAnsi"/>
          <w:b/>
        </w:rPr>
      </w:pPr>
      <w:r w:rsidRPr="00510833">
        <w:rPr>
          <w:rFonts w:cstheme="minorHAnsi"/>
          <w:b/>
        </w:rPr>
        <w:t>§ 5</w:t>
      </w:r>
    </w:p>
    <w:p w14:paraId="26A0A39B" w14:textId="1706EB2F" w:rsidR="00734824" w:rsidRPr="00510833" w:rsidRDefault="00734824" w:rsidP="6D141BDB">
      <w:pPr>
        <w:pStyle w:val="Akapitzlist"/>
        <w:numPr>
          <w:ilvl w:val="0"/>
          <w:numId w:val="12"/>
        </w:numPr>
        <w:spacing w:before="120" w:after="0" w:line="264" w:lineRule="auto"/>
        <w:ind w:left="426" w:hanging="426"/>
        <w:jc w:val="both"/>
        <w:rPr>
          <w:rFonts w:cstheme="minorBidi"/>
        </w:rPr>
      </w:pPr>
      <w:r w:rsidRPr="6D141BDB">
        <w:rPr>
          <w:rFonts w:cstheme="minorBidi"/>
        </w:rPr>
        <w:t>Najemca zobowiązuje się używać Lokalu zgodnie z jego przeznaczeniem, a ponadto zobowiązuje się</w:t>
      </w:r>
      <w:r w:rsidR="00517B9D" w:rsidRPr="6D141BDB">
        <w:rPr>
          <w:rFonts w:cstheme="minorBidi"/>
        </w:rPr>
        <w:t xml:space="preserve"> </w:t>
      </w:r>
      <w:r w:rsidRPr="6D141BDB">
        <w:rPr>
          <w:rFonts w:cstheme="minorBidi"/>
        </w:rPr>
        <w:t xml:space="preserve">do przeprowadzenia na własny koszt drobnych napraw, które obciążają Najemcę zgodnie z przepisami o wykonywaniu najmu lokalu. </w:t>
      </w:r>
    </w:p>
    <w:p w14:paraId="7BB149A5" w14:textId="1AE9A8C7" w:rsidR="00734824" w:rsidRDefault="00734824" w:rsidP="00687A33">
      <w:pPr>
        <w:pStyle w:val="Akapitzlist"/>
        <w:numPr>
          <w:ilvl w:val="0"/>
          <w:numId w:val="12"/>
        </w:numPr>
        <w:spacing w:before="120" w:after="0" w:line="264" w:lineRule="auto"/>
        <w:ind w:left="426" w:hanging="426"/>
        <w:contextualSpacing w:val="0"/>
        <w:jc w:val="both"/>
        <w:rPr>
          <w:rFonts w:cstheme="minorHAnsi"/>
        </w:rPr>
      </w:pPr>
      <w:r w:rsidRPr="00510833">
        <w:rPr>
          <w:rFonts w:cstheme="minorHAnsi"/>
        </w:rPr>
        <w:t xml:space="preserve">Jeżeli w trakcie trwania umowy Lokal będzie wymagał napraw koniecznych, które obciążają </w:t>
      </w:r>
      <w:r w:rsidRPr="00E74667">
        <w:rPr>
          <w:rFonts w:cstheme="minorHAnsi"/>
        </w:rPr>
        <w:t>Wynajmującego, Najemca jest obowiązany powiadomić go o tym niezwłocznie w formie pisemnej.</w:t>
      </w:r>
    </w:p>
    <w:p w14:paraId="61FE1911" w14:textId="1E223235" w:rsidR="00346FC7" w:rsidRPr="00E74667" w:rsidRDefault="00734824" w:rsidP="00687A33">
      <w:pPr>
        <w:pStyle w:val="Akapitzlist"/>
        <w:numPr>
          <w:ilvl w:val="0"/>
          <w:numId w:val="12"/>
        </w:numPr>
        <w:spacing w:before="120" w:after="0" w:line="264" w:lineRule="auto"/>
        <w:ind w:left="426" w:hanging="426"/>
        <w:contextualSpacing w:val="0"/>
        <w:jc w:val="both"/>
        <w:rPr>
          <w:rFonts w:cstheme="minorHAnsi"/>
        </w:rPr>
      </w:pPr>
      <w:r>
        <w:t xml:space="preserve">Bez zgody Wynajmującego wyrażonej </w:t>
      </w:r>
      <w:r w:rsidRPr="00CF2091">
        <w:t>pod rygorem nieważ</w:t>
      </w:r>
      <w:r w:rsidR="006F024A" w:rsidRPr="00CF2091">
        <w:t xml:space="preserve">ności w formie pisemnej </w:t>
      </w:r>
      <w:r w:rsidR="00346FC7">
        <w:rPr>
          <w:rFonts w:cstheme="minorHAnsi"/>
        </w:rPr>
        <w:t xml:space="preserve">Najemca </w:t>
      </w:r>
      <w:r w:rsidR="00346FC7" w:rsidRPr="00E74667">
        <w:rPr>
          <w:rFonts w:cstheme="minorHAnsi"/>
        </w:rPr>
        <w:t>nie</w:t>
      </w:r>
      <w:r w:rsidR="00041C0C">
        <w:t> </w:t>
      </w:r>
      <w:r w:rsidR="00346FC7" w:rsidRPr="00E74667">
        <w:rPr>
          <w:rFonts w:cstheme="minorHAnsi"/>
        </w:rPr>
        <w:t>może dokonywać żadnych adaptacji i zmian w Lokalu</w:t>
      </w:r>
      <w:r w:rsidRPr="00CF2091">
        <w:t>.</w:t>
      </w:r>
      <w:r w:rsidR="00476467" w:rsidRPr="00CF2091">
        <w:t xml:space="preserve"> </w:t>
      </w:r>
    </w:p>
    <w:p w14:paraId="0A5D560D" w14:textId="30E437A8" w:rsidR="00734824" w:rsidRPr="00510833" w:rsidRDefault="00734824" w:rsidP="6D141BDB">
      <w:pPr>
        <w:pStyle w:val="Akapitzlist"/>
        <w:numPr>
          <w:ilvl w:val="0"/>
          <w:numId w:val="12"/>
        </w:numPr>
        <w:spacing w:before="120" w:after="0" w:line="264" w:lineRule="auto"/>
        <w:ind w:left="426" w:hanging="426"/>
        <w:jc w:val="both"/>
        <w:rPr>
          <w:rFonts w:cstheme="minorBidi"/>
        </w:rPr>
      </w:pPr>
      <w:r w:rsidRPr="6D141BDB">
        <w:rPr>
          <w:rFonts w:cstheme="minorBidi"/>
        </w:rPr>
        <w:t>Wynajmujący zastrzega sobie prawo kontroli stanu technicznego Lokalu. Wynajmujący zobowiązany jest zawiadomić Najemcę o terminie planowanej inspekcji z co najmniej 7-dniowym wyprzedzeniem. Nieobecność przedstawiciela Najemcy pomimo zawiadomienia, o którym mowa w zdaniu poprzednim nie wstrzymuje Wynajmującego w przeprowadzeniu kontroli. Najemca nie może odmówić Wynajmującemu uczestnictwa w zapowiedzianej kontroli. Odmowa uczestnictwa Najemcy</w:t>
      </w:r>
      <w:r w:rsidR="3AC9A8F2" w:rsidRPr="6D141BDB">
        <w:rPr>
          <w:rFonts w:cstheme="minorBidi"/>
        </w:rPr>
        <w:t xml:space="preserve">                               </w:t>
      </w:r>
      <w:r w:rsidRPr="6D141BDB">
        <w:rPr>
          <w:rFonts w:cstheme="minorBidi"/>
        </w:rPr>
        <w:t xml:space="preserve"> w zapowiedzianej kontroli uprawnia Wynajmującego do przeprowadzenia jej pod nieobecność przedstawiciela Najemcy. </w:t>
      </w:r>
    </w:p>
    <w:p w14:paraId="39BADF07" w14:textId="77777777" w:rsidR="00734824" w:rsidRPr="00510833" w:rsidRDefault="00734824" w:rsidP="00687A33">
      <w:pPr>
        <w:spacing w:before="120" w:after="0" w:line="264" w:lineRule="auto"/>
        <w:jc w:val="center"/>
        <w:rPr>
          <w:rFonts w:cstheme="minorHAnsi"/>
          <w:b/>
        </w:rPr>
      </w:pPr>
      <w:r w:rsidRPr="00510833">
        <w:rPr>
          <w:rFonts w:cstheme="minorHAnsi"/>
          <w:b/>
        </w:rPr>
        <w:t>§ 6</w:t>
      </w:r>
    </w:p>
    <w:p w14:paraId="510AF31F" w14:textId="4A3C110A" w:rsidR="00734824" w:rsidRPr="00510833" w:rsidRDefault="00734824" w:rsidP="6D141BDB">
      <w:pPr>
        <w:spacing w:before="120" w:after="0" w:line="264" w:lineRule="auto"/>
        <w:jc w:val="both"/>
        <w:rPr>
          <w:rFonts w:cstheme="minorBidi"/>
        </w:rPr>
      </w:pPr>
      <w:r w:rsidRPr="6D141BDB">
        <w:rPr>
          <w:rFonts w:cstheme="minorBidi"/>
        </w:rPr>
        <w:t xml:space="preserve">Bez pisemnej zgody Wynajmującego, Najemca nie może oddać osobie trzeciej Lokalu lub jego części </w:t>
      </w:r>
      <w:r w:rsidR="7BFC4E2C" w:rsidRPr="6D141BDB">
        <w:rPr>
          <w:rFonts w:cstheme="minorBidi"/>
        </w:rPr>
        <w:t xml:space="preserve">                      </w:t>
      </w:r>
      <w:r w:rsidRPr="6D141BDB">
        <w:rPr>
          <w:rFonts w:cstheme="minorBidi"/>
        </w:rPr>
        <w:t>w podnajem lub w bezpłatne używanie.</w:t>
      </w:r>
      <w:r w:rsidR="0038608A" w:rsidRPr="6D141BDB">
        <w:rPr>
          <w:rFonts w:cstheme="minorBidi"/>
        </w:rPr>
        <w:t xml:space="preserve"> </w:t>
      </w:r>
    </w:p>
    <w:p w14:paraId="2C1DD576" w14:textId="77777777" w:rsidR="003F4DA7" w:rsidRPr="00510833" w:rsidRDefault="003F4DA7" w:rsidP="00687A33">
      <w:pPr>
        <w:spacing w:before="120" w:after="0" w:line="264" w:lineRule="auto"/>
        <w:jc w:val="both"/>
        <w:rPr>
          <w:rFonts w:cstheme="minorHAnsi"/>
          <w:b/>
        </w:rPr>
      </w:pPr>
    </w:p>
    <w:p w14:paraId="0F92EA9C" w14:textId="30BCB7CC" w:rsidR="00734824" w:rsidRDefault="00734824" w:rsidP="00687A33">
      <w:pPr>
        <w:spacing w:before="120" w:after="0" w:line="264" w:lineRule="auto"/>
        <w:jc w:val="center"/>
        <w:rPr>
          <w:rFonts w:cstheme="minorHAnsi"/>
          <w:b/>
        </w:rPr>
      </w:pPr>
      <w:r w:rsidRPr="00510833">
        <w:rPr>
          <w:rFonts w:cstheme="minorHAnsi"/>
          <w:b/>
        </w:rPr>
        <w:t>§ 7</w:t>
      </w:r>
    </w:p>
    <w:p w14:paraId="1324B3C6" w14:textId="77777777" w:rsidR="0064096F" w:rsidRDefault="0064096F" w:rsidP="00687A33">
      <w:pPr>
        <w:spacing w:before="120" w:after="0" w:line="264" w:lineRule="auto"/>
        <w:jc w:val="center"/>
        <w:rPr>
          <w:rFonts w:cstheme="minorHAnsi"/>
          <w:b/>
        </w:rPr>
      </w:pPr>
    </w:p>
    <w:p w14:paraId="1910A3AE" w14:textId="4587B652" w:rsidR="00734824" w:rsidRDefault="00CE02CC" w:rsidP="34DF6F62">
      <w:pPr>
        <w:pStyle w:val="Akapitzlist"/>
        <w:numPr>
          <w:ilvl w:val="0"/>
          <w:numId w:val="13"/>
        </w:numPr>
        <w:spacing w:before="120" w:after="0" w:line="264" w:lineRule="auto"/>
        <w:ind w:left="426" w:hanging="426"/>
        <w:jc w:val="both"/>
        <w:rPr>
          <w:rFonts w:cstheme="minorBidi"/>
        </w:rPr>
      </w:pPr>
      <w:r w:rsidRPr="00CE02CC">
        <w:rPr>
          <w:rFonts w:cstheme="minorBidi"/>
        </w:rPr>
        <w:t xml:space="preserve">Każda ze stron może wypowiedzieć umowę z zachowaniem </w:t>
      </w:r>
      <w:r w:rsidR="002D57D3">
        <w:rPr>
          <w:rFonts w:cstheme="minorBidi"/>
        </w:rPr>
        <w:t>trzymiesięcznego</w:t>
      </w:r>
      <w:r w:rsidRPr="00CE02CC">
        <w:rPr>
          <w:rFonts w:cstheme="minorBidi"/>
        </w:rPr>
        <w:t xml:space="preserve"> okresu wypowiedzenia ze skutkiem na koniec miesiąca kalendarzowego.</w:t>
      </w:r>
    </w:p>
    <w:p w14:paraId="5BC906B2" w14:textId="77777777" w:rsidR="00463E3A" w:rsidRDefault="00463E3A" w:rsidP="00463E3A">
      <w:pPr>
        <w:pStyle w:val="Akapitzlist"/>
        <w:spacing w:before="120" w:after="0" w:line="264" w:lineRule="auto"/>
        <w:ind w:left="426"/>
        <w:jc w:val="both"/>
        <w:rPr>
          <w:rFonts w:cstheme="minorBidi"/>
        </w:rPr>
      </w:pPr>
    </w:p>
    <w:p w14:paraId="4F596492" w14:textId="77777777" w:rsidR="00463E3A" w:rsidRDefault="00463E3A" w:rsidP="00463E3A">
      <w:pPr>
        <w:pStyle w:val="Akapitzlist"/>
        <w:numPr>
          <w:ilvl w:val="0"/>
          <w:numId w:val="13"/>
        </w:numPr>
        <w:spacing w:before="120" w:after="0" w:line="264" w:lineRule="auto"/>
        <w:ind w:left="426" w:hanging="426"/>
        <w:jc w:val="both"/>
        <w:rPr>
          <w:rFonts w:cstheme="minorBidi"/>
        </w:rPr>
      </w:pPr>
      <w:r w:rsidRPr="34DF6F62">
        <w:rPr>
          <w:rFonts w:cstheme="minorBidi"/>
        </w:rPr>
        <w:t xml:space="preserve">Jeżeli Najemca dopuści się opóźnienia z zapłatą czynszu (§ 4 ust. 1 i 2), opłat eksploatacyjnych (§ 4 ust. </w:t>
      </w:r>
      <w:r w:rsidRPr="00157A43">
        <w:rPr>
          <w:rFonts w:cstheme="minorBidi"/>
          <w:color w:val="000000" w:themeColor="text1"/>
        </w:rPr>
        <w:t xml:space="preserve">4 ) lub opłaty serwisowej (§ 4 ust. 3), </w:t>
      </w:r>
      <w:r w:rsidRPr="34DF6F62">
        <w:rPr>
          <w:rFonts w:cstheme="minorBidi"/>
        </w:rPr>
        <w:t>co najmniej za dwa pełne miesiące, Wynajmujący może Umowę wypowiedzieć w trybie natychmiastowym, jednakże jest on obowiązany uprzedzić Najemcę na piśmie</w:t>
      </w:r>
      <w:r>
        <w:rPr>
          <w:rFonts w:cstheme="minorBidi"/>
        </w:rPr>
        <w:t xml:space="preserve"> </w:t>
      </w:r>
      <w:r w:rsidRPr="34DF6F62">
        <w:rPr>
          <w:rFonts w:cstheme="minorBidi"/>
        </w:rPr>
        <w:t>o zamiarze wypowiedzenia umowy, udzielając Najemcy dodatkowego co najmniej miesięcznego terminu do zapłaty zaległego czynszu i opłat.</w:t>
      </w:r>
    </w:p>
    <w:p w14:paraId="2E63F692" w14:textId="582B38AC" w:rsidR="003F70C3" w:rsidRPr="00510833" w:rsidRDefault="003F70C3" w:rsidP="00510833">
      <w:pPr>
        <w:pStyle w:val="Akapitzlist"/>
        <w:numPr>
          <w:ilvl w:val="0"/>
          <w:numId w:val="13"/>
        </w:numPr>
        <w:spacing w:before="120" w:after="0" w:line="264" w:lineRule="auto"/>
        <w:ind w:left="426" w:hanging="426"/>
        <w:contextualSpacing w:val="0"/>
        <w:jc w:val="both"/>
        <w:rPr>
          <w:rFonts w:cstheme="minorHAnsi"/>
        </w:rPr>
      </w:pPr>
      <w:r w:rsidRPr="00510833">
        <w:rPr>
          <w:rFonts w:cstheme="minorHAnsi"/>
        </w:rPr>
        <w:t>Wynajmujący może rozwiązać najem ze skutkiem natychmiastowym</w:t>
      </w:r>
      <w:r w:rsidR="0075458A" w:rsidRPr="00510833">
        <w:rPr>
          <w:rFonts w:cstheme="minorHAnsi"/>
        </w:rPr>
        <w:t xml:space="preserve"> </w:t>
      </w:r>
      <w:r w:rsidRPr="00510833">
        <w:rPr>
          <w:rFonts w:cstheme="minorHAnsi"/>
        </w:rPr>
        <w:t xml:space="preserve">w </w:t>
      </w:r>
      <w:proofErr w:type="gramStart"/>
      <w:r w:rsidRPr="00510833">
        <w:rPr>
          <w:rFonts w:cstheme="minorHAnsi"/>
        </w:rPr>
        <w:t>przypadkach</w:t>
      </w:r>
      <w:proofErr w:type="gramEnd"/>
      <w:r w:rsidRPr="00510833">
        <w:rPr>
          <w:rFonts w:cstheme="minorHAnsi"/>
        </w:rPr>
        <w:t xml:space="preserve"> gdy: </w:t>
      </w:r>
    </w:p>
    <w:p w14:paraId="14008F5A" w14:textId="1EB02935" w:rsidR="00731BAC" w:rsidRPr="00510833" w:rsidRDefault="00731BAC" w:rsidP="00687A33">
      <w:pPr>
        <w:pStyle w:val="Akapitzlist"/>
        <w:numPr>
          <w:ilvl w:val="0"/>
          <w:numId w:val="14"/>
        </w:numPr>
        <w:spacing w:before="120" w:after="0" w:line="264" w:lineRule="auto"/>
        <w:ind w:left="709" w:hanging="283"/>
        <w:contextualSpacing w:val="0"/>
        <w:jc w:val="both"/>
        <w:rPr>
          <w:rFonts w:cstheme="minorHAnsi"/>
        </w:rPr>
      </w:pPr>
      <w:r w:rsidRPr="00510833">
        <w:rPr>
          <w:rFonts w:cstheme="minorHAnsi"/>
        </w:rPr>
        <w:t xml:space="preserve">Najemca używa Lokal w sposób sprzeczny z Umową, w tym dopuszcza do powstania szkód lub niszczy urządzenia w budynku przeznaczone do wspólnego korzystania i mimo upomnienia nie przestaje go używać w taki sposób, lub </w:t>
      </w:r>
    </w:p>
    <w:p w14:paraId="748825F1" w14:textId="27C20591" w:rsidR="00731BAC" w:rsidRPr="00510833" w:rsidRDefault="00731BAC" w:rsidP="00687A33">
      <w:pPr>
        <w:pStyle w:val="Akapitzlist"/>
        <w:numPr>
          <w:ilvl w:val="0"/>
          <w:numId w:val="14"/>
        </w:numPr>
        <w:spacing w:before="120" w:after="0" w:line="264" w:lineRule="auto"/>
        <w:ind w:left="709" w:hanging="283"/>
        <w:contextualSpacing w:val="0"/>
        <w:jc w:val="both"/>
        <w:rPr>
          <w:rFonts w:cstheme="minorHAnsi"/>
        </w:rPr>
      </w:pPr>
      <w:r w:rsidRPr="00510833">
        <w:rPr>
          <w:rFonts w:cstheme="minorHAnsi"/>
        </w:rPr>
        <w:t xml:space="preserve">Najemca prowadzi w Lokalu inną działalność niż określoną w § 3 ust. 1, bądź działalność </w:t>
      </w:r>
      <w:proofErr w:type="gramStart"/>
      <w:r w:rsidRPr="00510833">
        <w:rPr>
          <w:rFonts w:cstheme="minorHAnsi"/>
        </w:rPr>
        <w:t xml:space="preserve">niezgodną </w:t>
      </w:r>
      <w:r w:rsidR="005D6C1E">
        <w:rPr>
          <w:rFonts w:cstheme="minorHAnsi"/>
        </w:rPr>
        <w:t xml:space="preserve"> </w:t>
      </w:r>
      <w:r w:rsidRPr="00510833">
        <w:rPr>
          <w:rFonts w:cstheme="minorHAnsi"/>
        </w:rPr>
        <w:t>z</w:t>
      </w:r>
      <w:proofErr w:type="gramEnd"/>
      <w:r w:rsidRPr="00510833">
        <w:rPr>
          <w:rFonts w:cstheme="minorHAnsi"/>
        </w:rPr>
        <w:t xml:space="preserve"> przepisami prawa, lub </w:t>
      </w:r>
    </w:p>
    <w:p w14:paraId="26247BE0" w14:textId="38ED04C9" w:rsidR="00731BAC" w:rsidRPr="00510833" w:rsidRDefault="00731BAC" w:rsidP="00687A33">
      <w:pPr>
        <w:pStyle w:val="Akapitzlist"/>
        <w:numPr>
          <w:ilvl w:val="0"/>
          <w:numId w:val="14"/>
        </w:numPr>
        <w:spacing w:before="120" w:after="0" w:line="264" w:lineRule="auto"/>
        <w:ind w:left="709" w:hanging="283"/>
        <w:contextualSpacing w:val="0"/>
        <w:jc w:val="both"/>
        <w:rPr>
          <w:rFonts w:cstheme="minorHAnsi"/>
        </w:rPr>
      </w:pPr>
      <w:r w:rsidRPr="00510833">
        <w:rPr>
          <w:rFonts w:cstheme="minorHAnsi"/>
        </w:rPr>
        <w:t xml:space="preserve">Najemca zaniedbuje Lokal do tego stopnia, że zostaje on narażony na zniszczenie, lub </w:t>
      </w:r>
    </w:p>
    <w:p w14:paraId="60B0F473" w14:textId="77DD55DA" w:rsidR="00731BAC" w:rsidRPr="00510833" w:rsidRDefault="00731BAC" w:rsidP="00687A33">
      <w:pPr>
        <w:pStyle w:val="Akapitzlist"/>
        <w:numPr>
          <w:ilvl w:val="0"/>
          <w:numId w:val="14"/>
        </w:numPr>
        <w:spacing w:before="120" w:after="0" w:line="264" w:lineRule="auto"/>
        <w:ind w:left="709" w:hanging="283"/>
        <w:contextualSpacing w:val="0"/>
        <w:jc w:val="both"/>
        <w:rPr>
          <w:rFonts w:cstheme="minorHAnsi"/>
        </w:rPr>
      </w:pPr>
      <w:r w:rsidRPr="00510833">
        <w:rPr>
          <w:rFonts w:cstheme="minorHAnsi"/>
        </w:rPr>
        <w:t xml:space="preserve">Najemca wykracza w sposób rażący lub uporczywy przeciwko obowiązującemu porządkowi domowemu, lub </w:t>
      </w:r>
    </w:p>
    <w:p w14:paraId="7F9EC2D4" w14:textId="31C07540" w:rsidR="00731BAC" w:rsidRPr="00510833" w:rsidRDefault="00731BAC" w:rsidP="00687A33">
      <w:pPr>
        <w:pStyle w:val="Akapitzlist"/>
        <w:numPr>
          <w:ilvl w:val="0"/>
          <w:numId w:val="14"/>
        </w:numPr>
        <w:spacing w:before="120" w:after="0" w:line="264" w:lineRule="auto"/>
        <w:ind w:left="709" w:hanging="283"/>
        <w:contextualSpacing w:val="0"/>
        <w:jc w:val="both"/>
        <w:rPr>
          <w:rFonts w:cstheme="minorHAnsi"/>
        </w:rPr>
      </w:pPr>
      <w:r w:rsidRPr="00510833">
        <w:rPr>
          <w:rFonts w:cstheme="minorHAnsi"/>
        </w:rPr>
        <w:lastRenderedPageBreak/>
        <w:t xml:space="preserve">Najemca pomimo wcześniejszego upomnienia ze strony Wynajmującego, przez swoje niewłaściwe zachowanie czyni korzystanie z innych lokali w budynku </w:t>
      </w:r>
      <w:proofErr w:type="gramStart"/>
      <w:r w:rsidRPr="00510833">
        <w:rPr>
          <w:rFonts w:cstheme="minorHAnsi"/>
        </w:rPr>
        <w:t>uciążliwym,</w:t>
      </w:r>
      <w:proofErr w:type="gramEnd"/>
      <w:r w:rsidRPr="00510833">
        <w:rPr>
          <w:rFonts w:cstheme="minorHAnsi"/>
        </w:rPr>
        <w:t xml:space="preserve"> lub</w:t>
      </w:r>
    </w:p>
    <w:p w14:paraId="08A5442B" w14:textId="3F5EED85" w:rsidR="00731BAC" w:rsidRPr="00510833" w:rsidRDefault="00731BAC" w:rsidP="00687A33">
      <w:pPr>
        <w:pStyle w:val="Akapitzlist"/>
        <w:numPr>
          <w:ilvl w:val="0"/>
          <w:numId w:val="14"/>
        </w:numPr>
        <w:spacing w:before="120" w:after="0" w:line="264" w:lineRule="auto"/>
        <w:ind w:left="709" w:hanging="283"/>
        <w:contextualSpacing w:val="0"/>
        <w:jc w:val="both"/>
        <w:rPr>
          <w:rFonts w:cstheme="minorHAnsi"/>
        </w:rPr>
      </w:pPr>
      <w:r w:rsidRPr="00510833">
        <w:rPr>
          <w:rFonts w:cstheme="minorHAnsi"/>
        </w:rPr>
        <w:t xml:space="preserve">Najemca wynajął, podnajął albo oddał do bezpłatnego używania lokal lub jego część bez wymaganej zgody Wynajmującego, lub </w:t>
      </w:r>
    </w:p>
    <w:p w14:paraId="4734D08E" w14:textId="7343ECFF" w:rsidR="00731BAC" w:rsidRPr="00510833" w:rsidRDefault="00731BAC" w:rsidP="00687A33">
      <w:pPr>
        <w:pStyle w:val="Akapitzlist"/>
        <w:numPr>
          <w:ilvl w:val="0"/>
          <w:numId w:val="14"/>
        </w:numPr>
        <w:spacing w:before="120" w:after="0" w:line="264" w:lineRule="auto"/>
        <w:ind w:left="709" w:hanging="283"/>
        <w:contextualSpacing w:val="0"/>
        <w:jc w:val="both"/>
        <w:rPr>
          <w:rFonts w:cstheme="minorHAnsi"/>
        </w:rPr>
      </w:pPr>
      <w:r w:rsidRPr="00510833">
        <w:rPr>
          <w:rFonts w:cstheme="minorHAnsi"/>
        </w:rPr>
        <w:t xml:space="preserve">Najemca nie wykonuje bądź wykonuje nienależycie inne istotne obowiązki określone Umową </w:t>
      </w:r>
      <w:r w:rsidR="005D6C1E">
        <w:rPr>
          <w:rFonts w:cstheme="minorHAnsi"/>
        </w:rPr>
        <w:t xml:space="preserve">     </w:t>
      </w:r>
      <w:r w:rsidRPr="00510833">
        <w:rPr>
          <w:rFonts w:cstheme="minorHAnsi"/>
        </w:rPr>
        <w:t>lub prawem, lub</w:t>
      </w:r>
    </w:p>
    <w:p w14:paraId="05A69C0E" w14:textId="25A3975A" w:rsidR="00731BAC" w:rsidRPr="00510833" w:rsidRDefault="00731BAC" w:rsidP="00510833">
      <w:pPr>
        <w:pStyle w:val="Akapitzlist"/>
        <w:numPr>
          <w:ilvl w:val="0"/>
          <w:numId w:val="14"/>
        </w:numPr>
        <w:spacing w:before="120" w:after="0" w:line="264" w:lineRule="auto"/>
        <w:ind w:left="709" w:hanging="283"/>
        <w:contextualSpacing w:val="0"/>
        <w:jc w:val="both"/>
        <w:rPr>
          <w:rFonts w:cstheme="minorHAnsi"/>
        </w:rPr>
      </w:pPr>
      <w:r w:rsidRPr="00510833">
        <w:rPr>
          <w:rFonts w:cstheme="minorHAnsi"/>
        </w:rPr>
        <w:t>Organ nadzoru budowlanego wydał wykonalną decyzję, której realizacja przez Wynajmującego wymaga opróżnienia Lokalu.</w:t>
      </w:r>
    </w:p>
    <w:p w14:paraId="5F4DC379" w14:textId="12E73B4C" w:rsidR="00A82E2E" w:rsidRDefault="003F70C3" w:rsidP="005013A6">
      <w:pPr>
        <w:pStyle w:val="Akapitzlist"/>
        <w:numPr>
          <w:ilvl w:val="0"/>
          <w:numId w:val="13"/>
        </w:numPr>
        <w:spacing w:before="120" w:after="0" w:line="264" w:lineRule="auto"/>
        <w:ind w:left="426" w:hanging="426"/>
        <w:contextualSpacing w:val="0"/>
        <w:jc w:val="both"/>
        <w:rPr>
          <w:rFonts w:cstheme="minorHAnsi"/>
        </w:rPr>
      </w:pPr>
      <w:r w:rsidRPr="00510833">
        <w:rPr>
          <w:rFonts w:cstheme="minorHAnsi"/>
        </w:rPr>
        <w:t>Wynajmujący ma prawo wypowiedzenia umowy za</w:t>
      </w:r>
      <w:r w:rsidR="00BA2A2E" w:rsidRPr="00510833">
        <w:rPr>
          <w:rFonts w:cstheme="minorHAnsi"/>
        </w:rPr>
        <w:t xml:space="preserve"> </w:t>
      </w:r>
      <w:r w:rsidR="00C96E09">
        <w:rPr>
          <w:rFonts w:cstheme="minorHAnsi"/>
        </w:rPr>
        <w:t>dwu</w:t>
      </w:r>
      <w:r w:rsidR="00BA2A2E" w:rsidRPr="00510833">
        <w:rPr>
          <w:rFonts w:cstheme="minorHAnsi"/>
        </w:rPr>
        <w:t>miesięcznym</w:t>
      </w:r>
      <w:r w:rsidRPr="00510833">
        <w:rPr>
          <w:rFonts w:cstheme="minorHAnsi"/>
        </w:rPr>
        <w:t xml:space="preserve"> terminem </w:t>
      </w:r>
      <w:r w:rsidR="00BF3D50" w:rsidRPr="00510833">
        <w:rPr>
          <w:rFonts w:cstheme="minorHAnsi"/>
        </w:rPr>
        <w:t>wypowiedzenia</w:t>
      </w:r>
      <w:r w:rsidR="005D6C1E">
        <w:rPr>
          <w:rFonts w:cstheme="minorHAnsi"/>
        </w:rPr>
        <w:t xml:space="preserve">              </w:t>
      </w:r>
      <w:r w:rsidR="00BF3D50" w:rsidRPr="00510833">
        <w:rPr>
          <w:rFonts w:cstheme="minorHAnsi"/>
        </w:rPr>
        <w:t xml:space="preserve"> w </w:t>
      </w:r>
      <w:proofErr w:type="gramStart"/>
      <w:r w:rsidR="00BF3D50" w:rsidRPr="00510833">
        <w:rPr>
          <w:rFonts w:cstheme="minorHAnsi"/>
        </w:rPr>
        <w:t>przypadku</w:t>
      </w:r>
      <w:proofErr w:type="gramEnd"/>
      <w:r w:rsidR="00BF3D50" w:rsidRPr="00510833">
        <w:rPr>
          <w:rFonts w:cstheme="minorHAnsi"/>
        </w:rPr>
        <w:t xml:space="preserve"> gdy </w:t>
      </w:r>
      <w:r w:rsidRPr="00510833">
        <w:rPr>
          <w:rFonts w:cstheme="minorHAnsi"/>
        </w:rPr>
        <w:t>z przyczyn niezależnych od Wynajmującego</w:t>
      </w:r>
      <w:r w:rsidR="00BA2A2E" w:rsidRPr="00510833">
        <w:rPr>
          <w:rFonts w:cstheme="minorHAnsi"/>
        </w:rPr>
        <w:t xml:space="preserve"> wynikających z przepisów prawa w L</w:t>
      </w:r>
      <w:r w:rsidRPr="00510833">
        <w:rPr>
          <w:rFonts w:cstheme="minorHAnsi"/>
        </w:rPr>
        <w:t>okalu nie może być prowadzona działalność określona w § 3 ust. 1</w:t>
      </w:r>
      <w:r w:rsidR="00BF3D50" w:rsidRPr="00510833">
        <w:rPr>
          <w:rFonts w:cstheme="minorHAnsi"/>
        </w:rPr>
        <w:t>.</w:t>
      </w:r>
    </w:p>
    <w:p w14:paraId="1B2B5696" w14:textId="77777777" w:rsidR="005013A6" w:rsidRPr="005013A6" w:rsidRDefault="005013A6" w:rsidP="005013A6">
      <w:pPr>
        <w:pStyle w:val="Akapitzlist"/>
        <w:spacing w:before="120" w:after="0" w:line="264" w:lineRule="auto"/>
        <w:ind w:left="426"/>
        <w:contextualSpacing w:val="0"/>
        <w:jc w:val="both"/>
        <w:rPr>
          <w:rFonts w:cstheme="minorHAnsi"/>
        </w:rPr>
      </w:pPr>
    </w:p>
    <w:p w14:paraId="1A3D72CA" w14:textId="27E771C4" w:rsidR="00BA2A2E" w:rsidRPr="00510833" w:rsidRDefault="003F70C3" w:rsidP="6D141BDB">
      <w:pPr>
        <w:pStyle w:val="Akapitzlist"/>
        <w:numPr>
          <w:ilvl w:val="0"/>
          <w:numId w:val="13"/>
        </w:numPr>
        <w:spacing w:before="120" w:after="0" w:line="264" w:lineRule="auto"/>
        <w:ind w:left="426" w:hanging="426"/>
        <w:jc w:val="both"/>
        <w:rPr>
          <w:rFonts w:cstheme="minorBidi"/>
        </w:rPr>
      </w:pPr>
      <w:r w:rsidRPr="6D141BDB">
        <w:rPr>
          <w:rFonts w:cstheme="minorBidi"/>
        </w:rPr>
        <w:t>W przypadkach rozwiązania</w:t>
      </w:r>
      <w:r w:rsidR="00EE18DE" w:rsidRPr="6D141BDB">
        <w:rPr>
          <w:rFonts w:cstheme="minorBidi"/>
        </w:rPr>
        <w:t xml:space="preserve"> umowy</w:t>
      </w:r>
      <w:r w:rsidRPr="6D141BDB">
        <w:rPr>
          <w:rFonts w:cstheme="minorBidi"/>
        </w:rPr>
        <w:t xml:space="preserve"> </w:t>
      </w:r>
      <w:r w:rsidR="00BA2A2E" w:rsidRPr="6D141BDB">
        <w:rPr>
          <w:rFonts w:cstheme="minorBidi"/>
        </w:rPr>
        <w:t xml:space="preserve">najmu </w:t>
      </w:r>
      <w:r w:rsidR="008A7C36" w:rsidRPr="6D141BDB">
        <w:rPr>
          <w:rFonts w:cstheme="minorBidi"/>
        </w:rPr>
        <w:t>przez Wynajmującego</w:t>
      </w:r>
      <w:r w:rsidR="008E749D" w:rsidRPr="6D141BDB">
        <w:rPr>
          <w:rFonts w:cstheme="minorBidi"/>
        </w:rPr>
        <w:t xml:space="preserve">, a także odstąpienia od umowy na podstawie § 2 ust. 5 i § 4 ust. </w:t>
      </w:r>
      <w:r w:rsidR="006D08CF" w:rsidRPr="6D141BDB">
        <w:rPr>
          <w:rFonts w:cstheme="minorBidi"/>
        </w:rPr>
        <w:t xml:space="preserve">13 </w:t>
      </w:r>
      <w:r w:rsidRPr="6D141BDB">
        <w:rPr>
          <w:rFonts w:cstheme="minorBidi"/>
        </w:rPr>
        <w:t>Najemcy nie przysługuje prawo dochodzenia roszczeń w stosunku do Wynajmującego z tytułu wcześn</w:t>
      </w:r>
      <w:r w:rsidR="00BA2A2E" w:rsidRPr="6D141BDB">
        <w:rPr>
          <w:rFonts w:cstheme="minorBidi"/>
        </w:rPr>
        <w:t>iejszego rozwiązania Umowy</w:t>
      </w:r>
      <w:r w:rsidRPr="6D141BDB">
        <w:rPr>
          <w:rFonts w:cstheme="minorBidi"/>
        </w:rPr>
        <w:t>.</w:t>
      </w:r>
      <w:r w:rsidR="00BA2A2E" w:rsidRPr="6D141BDB">
        <w:rPr>
          <w:rFonts w:cstheme="minorBidi"/>
        </w:rPr>
        <w:t xml:space="preserve"> </w:t>
      </w:r>
    </w:p>
    <w:p w14:paraId="7B532F41" w14:textId="524510A2" w:rsidR="003F70C3" w:rsidRPr="00510833" w:rsidRDefault="00CB3327" w:rsidP="00687A33">
      <w:pPr>
        <w:pStyle w:val="Akapitzlist"/>
        <w:numPr>
          <w:ilvl w:val="0"/>
          <w:numId w:val="13"/>
        </w:numPr>
        <w:spacing w:before="120" w:after="0" w:line="264" w:lineRule="auto"/>
        <w:ind w:left="426" w:hanging="426"/>
        <w:contextualSpacing w:val="0"/>
        <w:jc w:val="both"/>
        <w:rPr>
          <w:rFonts w:cstheme="minorHAnsi"/>
        </w:rPr>
      </w:pPr>
      <w:r w:rsidRPr="00510833">
        <w:rPr>
          <w:rFonts w:cstheme="minorHAnsi"/>
        </w:rPr>
        <w:t>Wypowiedzenie U</w:t>
      </w:r>
      <w:r w:rsidR="003F70C3" w:rsidRPr="00510833">
        <w:rPr>
          <w:rFonts w:cstheme="minorHAnsi"/>
        </w:rPr>
        <w:t>mowy</w:t>
      </w:r>
      <w:r w:rsidRPr="00510833">
        <w:rPr>
          <w:rFonts w:cstheme="minorHAnsi"/>
        </w:rPr>
        <w:t xml:space="preserve"> może być dokonane wyłącznie w formie pisemnej</w:t>
      </w:r>
      <w:r w:rsidR="003F70C3" w:rsidRPr="00510833">
        <w:rPr>
          <w:rFonts w:cstheme="minorHAnsi"/>
        </w:rPr>
        <w:t xml:space="preserve"> pod rygorem nieważności.</w:t>
      </w:r>
    </w:p>
    <w:p w14:paraId="6D76EBAB" w14:textId="77777777" w:rsidR="004B6887" w:rsidRPr="00510833" w:rsidRDefault="004B6887" w:rsidP="00AB26F4">
      <w:pPr>
        <w:spacing w:before="120" w:after="0" w:line="264" w:lineRule="auto"/>
        <w:rPr>
          <w:rFonts w:cstheme="minorHAnsi"/>
          <w:b/>
        </w:rPr>
      </w:pPr>
    </w:p>
    <w:p w14:paraId="4148C26E" w14:textId="77777777" w:rsidR="00734824" w:rsidRPr="00510833" w:rsidRDefault="00734824" w:rsidP="00687A33">
      <w:pPr>
        <w:spacing w:before="120" w:after="0" w:line="264" w:lineRule="auto"/>
        <w:jc w:val="center"/>
        <w:rPr>
          <w:rFonts w:cstheme="minorHAnsi"/>
          <w:b/>
        </w:rPr>
      </w:pPr>
      <w:r w:rsidRPr="00510833">
        <w:rPr>
          <w:rFonts w:cstheme="minorHAnsi"/>
          <w:b/>
        </w:rPr>
        <w:t>§ 8</w:t>
      </w:r>
    </w:p>
    <w:p w14:paraId="2AB3130D" w14:textId="28980485" w:rsidR="006106E9" w:rsidRPr="00510833" w:rsidRDefault="006106E9" w:rsidP="006106E9">
      <w:pPr>
        <w:pStyle w:val="Akapitzlist"/>
        <w:numPr>
          <w:ilvl w:val="0"/>
          <w:numId w:val="15"/>
        </w:numPr>
        <w:spacing w:before="120" w:after="0" w:line="264" w:lineRule="auto"/>
        <w:ind w:left="426" w:hanging="426"/>
        <w:contextualSpacing w:val="0"/>
        <w:jc w:val="both"/>
        <w:rPr>
          <w:rFonts w:cstheme="minorHAnsi"/>
        </w:rPr>
      </w:pPr>
      <w:r w:rsidRPr="00510833">
        <w:rPr>
          <w:rFonts w:cstheme="minorHAnsi"/>
        </w:rPr>
        <w:t xml:space="preserve">Najemca zobowiązany jest w terminie do 3 dni od ustania stosunku najmu opuścić Lokal </w:t>
      </w:r>
      <w:proofErr w:type="gramStart"/>
      <w:r w:rsidRPr="00510833">
        <w:rPr>
          <w:rFonts w:cstheme="minorHAnsi"/>
        </w:rPr>
        <w:t>wraz  majątkiem</w:t>
      </w:r>
      <w:proofErr w:type="gramEnd"/>
      <w:r w:rsidRPr="00510833">
        <w:rPr>
          <w:rFonts w:cstheme="minorHAnsi"/>
        </w:rPr>
        <w:t xml:space="preserve"> ruchomym oraz wszystkimi osobami korzystającymi z Lokalu oraz zwrócić Wynajmującemu Lokal w takim stanie</w:t>
      </w:r>
      <w:r>
        <w:rPr>
          <w:rFonts w:cstheme="minorHAnsi"/>
        </w:rPr>
        <w:t xml:space="preserve"> w jakim znajdował się w chwili wydana Najemcy, a na żądanie</w:t>
      </w:r>
      <w:r w:rsidR="008B6C63">
        <w:rPr>
          <w:rFonts w:cstheme="minorHAnsi"/>
        </w:rPr>
        <w:t xml:space="preserve"> </w:t>
      </w:r>
      <w:proofErr w:type="gramStart"/>
      <w:r>
        <w:rPr>
          <w:rFonts w:cstheme="minorHAnsi"/>
        </w:rPr>
        <w:t>Wynajmującego</w:t>
      </w:r>
      <w:proofErr w:type="gramEnd"/>
      <w:r>
        <w:rPr>
          <w:rFonts w:cstheme="minorHAnsi"/>
        </w:rPr>
        <w:t xml:space="preserve"> jeżeli dokonywał ulepszeń wykonać </w:t>
      </w:r>
      <w:r w:rsidRPr="00685884">
        <w:rPr>
          <w:rFonts w:cstheme="minorHAnsi"/>
        </w:rPr>
        <w:t>prac</w:t>
      </w:r>
      <w:r>
        <w:rPr>
          <w:rFonts w:cstheme="minorHAnsi"/>
        </w:rPr>
        <w:t>e</w:t>
      </w:r>
      <w:r w:rsidRPr="00685884">
        <w:rPr>
          <w:rFonts w:cstheme="minorHAnsi"/>
        </w:rPr>
        <w:t xml:space="preserve"> polegających na przywróceniu stanu pierwotnego Lokalu</w:t>
      </w:r>
      <w:r>
        <w:rPr>
          <w:rFonts w:cstheme="minorHAnsi"/>
        </w:rPr>
        <w:t>.</w:t>
      </w:r>
    </w:p>
    <w:p w14:paraId="064D42D7" w14:textId="7A65A5D6" w:rsidR="00734824" w:rsidRPr="00510833" w:rsidRDefault="00734824" w:rsidP="00687A33">
      <w:pPr>
        <w:pStyle w:val="Akapitzlist"/>
        <w:numPr>
          <w:ilvl w:val="0"/>
          <w:numId w:val="15"/>
        </w:numPr>
        <w:spacing w:before="120" w:after="0" w:line="264" w:lineRule="auto"/>
        <w:ind w:left="426" w:hanging="426"/>
        <w:contextualSpacing w:val="0"/>
        <w:jc w:val="both"/>
        <w:rPr>
          <w:rFonts w:cstheme="minorHAnsi"/>
        </w:rPr>
      </w:pPr>
      <w:r w:rsidRPr="00510833">
        <w:rPr>
          <w:rFonts w:cstheme="minorHAnsi"/>
        </w:rPr>
        <w:t>Zwrot Lokalu Wynajmującemu udokumentowany zostanie protokołem zdawczo-odbiorczym podpisanym przez Strony. Protokół sporządzony zostanie w dwóch jednobrzmiących egzemplarzach, po</w:t>
      </w:r>
      <w:r w:rsidR="00041C0C" w:rsidRPr="00510833">
        <w:rPr>
          <w:rFonts w:cstheme="minorHAnsi"/>
        </w:rPr>
        <w:t> </w:t>
      </w:r>
      <w:r w:rsidRPr="00510833">
        <w:rPr>
          <w:rFonts w:cstheme="minorHAnsi"/>
        </w:rPr>
        <w:t xml:space="preserve">jednym dla każdej ze Stron i zawierać będzie opis wyposażenia oraz stanu technicznego przedmiotu najmu, w tym rodzaj i stan techniczny znajdujących się w nim instalacji i urządzeń, oraz stan liczników </w:t>
      </w:r>
      <w:proofErr w:type="gramStart"/>
      <w:r w:rsidRPr="00510833">
        <w:rPr>
          <w:rFonts w:cstheme="minorHAnsi"/>
        </w:rPr>
        <w:t xml:space="preserve">w </w:t>
      </w:r>
      <w:r w:rsidR="00041C0C" w:rsidRPr="00510833">
        <w:rPr>
          <w:rFonts w:cstheme="minorHAnsi"/>
        </w:rPr>
        <w:t> </w:t>
      </w:r>
      <w:r w:rsidRPr="00510833">
        <w:rPr>
          <w:rFonts w:cstheme="minorHAnsi"/>
        </w:rPr>
        <w:t>momencie</w:t>
      </w:r>
      <w:proofErr w:type="gramEnd"/>
      <w:r w:rsidRPr="00510833">
        <w:rPr>
          <w:rFonts w:cstheme="minorHAnsi"/>
        </w:rPr>
        <w:t xml:space="preserve"> zwrotu Lokalu. </w:t>
      </w:r>
    </w:p>
    <w:p w14:paraId="5D09DAA4" w14:textId="00157EC3" w:rsidR="00734824" w:rsidRPr="00510833" w:rsidRDefault="00734824" w:rsidP="00687A33">
      <w:pPr>
        <w:pStyle w:val="Akapitzlist"/>
        <w:numPr>
          <w:ilvl w:val="0"/>
          <w:numId w:val="15"/>
        </w:numPr>
        <w:spacing w:before="120" w:after="0" w:line="264" w:lineRule="auto"/>
        <w:ind w:left="426" w:hanging="426"/>
        <w:contextualSpacing w:val="0"/>
        <w:jc w:val="both"/>
        <w:rPr>
          <w:rFonts w:cstheme="minorHAnsi"/>
        </w:rPr>
      </w:pPr>
      <w:r w:rsidRPr="00510833">
        <w:rPr>
          <w:rFonts w:cstheme="minorHAnsi"/>
        </w:rPr>
        <w:t xml:space="preserve">W razie </w:t>
      </w:r>
      <w:proofErr w:type="gramStart"/>
      <w:r w:rsidRPr="00510833">
        <w:rPr>
          <w:rFonts w:cstheme="minorHAnsi"/>
        </w:rPr>
        <w:t>nie</w:t>
      </w:r>
      <w:r w:rsidR="008B6C63">
        <w:rPr>
          <w:rFonts w:cstheme="minorHAnsi"/>
        </w:rPr>
        <w:t xml:space="preserve"> </w:t>
      </w:r>
      <w:r w:rsidRPr="00510833">
        <w:rPr>
          <w:rFonts w:cstheme="minorHAnsi"/>
        </w:rPr>
        <w:t>zwrócenia</w:t>
      </w:r>
      <w:proofErr w:type="gramEnd"/>
      <w:r w:rsidRPr="00510833">
        <w:rPr>
          <w:rFonts w:cstheme="minorHAnsi"/>
        </w:rPr>
        <w:t xml:space="preserve"> Wynajmującemu Lokalu po zakończeniu Umowy zgodnie z postanowieniami </w:t>
      </w:r>
      <w:r w:rsidR="007C2C24">
        <w:rPr>
          <w:rFonts w:cstheme="minorHAnsi"/>
        </w:rPr>
        <w:t xml:space="preserve">          </w:t>
      </w:r>
      <w:r w:rsidRPr="00510833">
        <w:rPr>
          <w:rFonts w:cstheme="minorHAnsi"/>
        </w:rPr>
        <w:t>§ 8 ust. 1 Umowy, Wynajmujący ma prawo do pobierania od Najemcy wynagrodzenia (zryczałtowanego odszkodowania) za bezumowne korzystanie z P</w:t>
      </w:r>
      <w:r w:rsidR="005A55E8" w:rsidRPr="00510833">
        <w:rPr>
          <w:rFonts w:cstheme="minorHAnsi"/>
        </w:rPr>
        <w:t>rzedmiotu Najmu w wysokości dwukrotnego</w:t>
      </w:r>
      <w:r w:rsidRPr="00510833">
        <w:rPr>
          <w:rFonts w:cstheme="minorHAnsi"/>
        </w:rPr>
        <w:t xml:space="preserve"> czynszu brutto i opłat eksploatacyjnych</w:t>
      </w:r>
      <w:r w:rsidR="005A55E8" w:rsidRPr="00510833">
        <w:rPr>
          <w:rFonts w:cstheme="minorHAnsi"/>
        </w:rPr>
        <w:t>, o których mowa w § 4</w:t>
      </w:r>
      <w:r w:rsidRPr="00510833">
        <w:rPr>
          <w:rFonts w:cstheme="minorHAnsi"/>
        </w:rPr>
        <w:t xml:space="preserve"> Umowy, za każdy rozpoczęty miesiąc takiego używania Lokalu przez Najemcę.</w:t>
      </w:r>
    </w:p>
    <w:p w14:paraId="5E15A9AE" w14:textId="2C0C4DEE" w:rsidR="00734824" w:rsidRPr="00510833" w:rsidRDefault="00ED1FAA" w:rsidP="00687A33">
      <w:pPr>
        <w:pStyle w:val="Akapitzlist"/>
        <w:numPr>
          <w:ilvl w:val="0"/>
          <w:numId w:val="15"/>
        </w:numPr>
        <w:spacing w:before="120" w:after="0" w:line="264" w:lineRule="auto"/>
        <w:ind w:left="426" w:hanging="426"/>
        <w:contextualSpacing w:val="0"/>
        <w:jc w:val="both"/>
        <w:rPr>
          <w:rFonts w:cstheme="minorHAnsi"/>
        </w:rPr>
      </w:pPr>
      <w:r w:rsidRPr="00510833">
        <w:rPr>
          <w:rFonts w:cstheme="minorHAnsi"/>
        </w:rPr>
        <w:t xml:space="preserve">Strony </w:t>
      </w:r>
      <w:r w:rsidR="00734824" w:rsidRPr="00510833">
        <w:rPr>
          <w:rFonts w:cstheme="minorHAnsi"/>
        </w:rPr>
        <w:t>ustalają, że rzeczy pozostawione przez Najemcę w Lokalu po zakończeniu Umowy i przez Najemcę nie usunięte w dodatkowym wyznaczonym mu w tym celu przez Wynajmującego terminie, Wynajmujący może z Lokalu usunąć na koszt i niebezpieczeństwo Najemcy. W takim przypadku Wynajmujący może postąpić z tymi rzeczami według swego uznania, aż do ich sprzedaży osobom trzecim lub poddania ich kasacji, a Najemca nie ma z tego tytułu wobec Wynajmującego żadnych roszczeń.</w:t>
      </w:r>
    </w:p>
    <w:p w14:paraId="001B6BD4" w14:textId="2E7744D9" w:rsidR="00213D94" w:rsidRPr="00510833" w:rsidRDefault="00734824" w:rsidP="00687A33">
      <w:pPr>
        <w:pStyle w:val="Akapitzlist"/>
        <w:numPr>
          <w:ilvl w:val="0"/>
          <w:numId w:val="15"/>
        </w:numPr>
        <w:spacing w:before="120" w:after="0" w:line="264" w:lineRule="auto"/>
        <w:ind w:left="426" w:hanging="426"/>
        <w:contextualSpacing w:val="0"/>
        <w:jc w:val="both"/>
        <w:rPr>
          <w:rFonts w:cstheme="minorHAnsi"/>
        </w:rPr>
      </w:pPr>
      <w:r w:rsidRPr="00510833">
        <w:rPr>
          <w:rFonts w:cstheme="minorHAnsi"/>
        </w:rPr>
        <w:t>Najemca nie ma prawa do żądania od Wynajmującego zwrotu nakładów i kosztów</w:t>
      </w:r>
      <w:r w:rsidR="004663EF">
        <w:rPr>
          <w:rFonts w:cstheme="minorHAnsi"/>
        </w:rPr>
        <w:t xml:space="preserve"> ulepszeń poniesionych na Lokal</w:t>
      </w:r>
      <w:r w:rsidR="00EE18DE">
        <w:rPr>
          <w:rFonts w:cstheme="minorHAnsi"/>
        </w:rPr>
        <w:t>.</w:t>
      </w:r>
    </w:p>
    <w:p w14:paraId="40D0B9FD" w14:textId="526E87BD" w:rsidR="00AB26F4" w:rsidRPr="005C3D86" w:rsidRDefault="00734824" w:rsidP="005C3D86">
      <w:pPr>
        <w:pStyle w:val="Akapitzlist"/>
        <w:numPr>
          <w:ilvl w:val="0"/>
          <w:numId w:val="15"/>
        </w:numPr>
        <w:spacing w:before="120" w:after="0" w:line="264" w:lineRule="auto"/>
        <w:ind w:left="426" w:hanging="426"/>
        <w:contextualSpacing w:val="0"/>
        <w:jc w:val="both"/>
        <w:rPr>
          <w:rFonts w:cstheme="minorHAnsi"/>
        </w:rPr>
      </w:pPr>
      <w:r w:rsidRPr="00510833">
        <w:rPr>
          <w:rFonts w:cstheme="minorHAnsi"/>
        </w:rPr>
        <w:t xml:space="preserve">Strony zgodnie ustalają, że w przypadku niewykonania przez Najemcę obowiązków określonych </w:t>
      </w:r>
      <w:r w:rsidR="007C2C24">
        <w:rPr>
          <w:rFonts w:cstheme="minorHAnsi"/>
        </w:rPr>
        <w:t xml:space="preserve">               </w:t>
      </w:r>
      <w:r w:rsidRPr="00510833">
        <w:rPr>
          <w:rFonts w:cstheme="minorHAnsi"/>
        </w:rPr>
        <w:t xml:space="preserve">w </w:t>
      </w:r>
      <w:r w:rsidR="00213D94" w:rsidRPr="00510833">
        <w:rPr>
          <w:rFonts w:cstheme="minorHAnsi"/>
        </w:rPr>
        <w:t> </w:t>
      </w:r>
      <w:r w:rsidR="00ED1FAA" w:rsidRPr="00510833">
        <w:rPr>
          <w:rFonts w:cstheme="minorHAnsi"/>
        </w:rPr>
        <w:t>§ 8 ust. 1 U</w:t>
      </w:r>
      <w:r w:rsidRPr="00510833">
        <w:rPr>
          <w:rFonts w:cstheme="minorHAnsi"/>
        </w:rPr>
        <w:t>mowy, tj. nie usunięcia z Lokalu przedmiotów należący</w:t>
      </w:r>
      <w:r w:rsidR="00ED1FAA" w:rsidRPr="00510833">
        <w:rPr>
          <w:rFonts w:cstheme="minorHAnsi"/>
        </w:rPr>
        <w:t xml:space="preserve">ch do Najemcy lub </w:t>
      </w:r>
      <w:r>
        <w:lastRenderedPageBreak/>
        <w:t>niewykonaniu  przez Najemcę prac polegających na przywróceniu stanu pierwotnego</w:t>
      </w:r>
      <w:r w:rsidR="00EE18DE">
        <w:t xml:space="preserve"> </w:t>
      </w:r>
      <w:r w:rsidR="004663EF">
        <w:rPr>
          <w:rFonts w:cstheme="minorHAnsi"/>
        </w:rPr>
        <w:t xml:space="preserve">zwrotu Lokalu </w:t>
      </w:r>
      <w:r>
        <w:t xml:space="preserve">(z </w:t>
      </w:r>
      <w:r w:rsidR="00213D94">
        <w:t> </w:t>
      </w:r>
      <w:r>
        <w:t>uwzględnieniem normalnego</w:t>
      </w:r>
      <w:r w:rsidR="004663EF">
        <w:rPr>
          <w:rFonts w:cstheme="minorHAnsi"/>
        </w:rPr>
        <w:t xml:space="preserve"> zużycia </w:t>
      </w:r>
      <w:r>
        <w:t xml:space="preserve">oraz przepisów o wykonywaniu najmu lokalu) </w:t>
      </w:r>
      <w:r w:rsidR="004663EF">
        <w:rPr>
          <w:rFonts w:cstheme="minorHAnsi"/>
        </w:rPr>
        <w:t xml:space="preserve">lub </w:t>
      </w:r>
      <w:r>
        <w:t>usunięcia zeń innego rodzaju szkód</w:t>
      </w:r>
      <w:r w:rsidRPr="00510833">
        <w:rPr>
          <w:rFonts w:cstheme="minorHAnsi"/>
        </w:rPr>
        <w:t xml:space="preserve">, Wynajmujący </w:t>
      </w:r>
      <w:r w:rsidR="004663EF">
        <w:rPr>
          <w:rFonts w:cstheme="minorHAnsi"/>
        </w:rPr>
        <w:t xml:space="preserve">jest umocowany na podstawie </w:t>
      </w:r>
      <w:r>
        <w:t xml:space="preserve">tej </w:t>
      </w:r>
      <w:r w:rsidRPr="00510833">
        <w:rPr>
          <w:rFonts w:cstheme="minorHAnsi"/>
        </w:rPr>
        <w:t>Umowy</w:t>
      </w:r>
      <w:r w:rsidR="004663EF">
        <w:rPr>
          <w:rFonts w:cstheme="minorHAnsi"/>
        </w:rPr>
        <w:t xml:space="preserve"> do samodzielnego wykonania</w:t>
      </w:r>
      <w:r w:rsidRPr="00510833">
        <w:rPr>
          <w:rFonts w:cstheme="minorHAnsi"/>
        </w:rPr>
        <w:t xml:space="preserve"> </w:t>
      </w:r>
      <w:r>
        <w:t>tych prac</w:t>
      </w:r>
      <w:r w:rsidR="004663EF">
        <w:rPr>
          <w:rFonts w:cstheme="minorHAnsi"/>
        </w:rPr>
        <w:t xml:space="preserve"> </w:t>
      </w:r>
      <w:r w:rsidRPr="00510833">
        <w:rPr>
          <w:rFonts w:cstheme="minorHAnsi"/>
        </w:rPr>
        <w:t>lub zlecenia ich wykonania podmiotowi trzeciemu na wyłączny koszt Najemcy, który jest zobowiązany do zapłacenia Wynajmującemu kwot poniesionych przez niego wydatków koniecznych, związanych z realizacją niniejszego uprawnienia, potwierdzonych fakturą, w terminie dwudziestu jeden dni od daty jej doręczenia Najemc</w:t>
      </w:r>
      <w:r w:rsidR="00243C75">
        <w:rPr>
          <w:rFonts w:cstheme="minorHAnsi"/>
        </w:rPr>
        <w:t xml:space="preserve">y. </w:t>
      </w:r>
    </w:p>
    <w:p w14:paraId="4055FD08" w14:textId="77777777" w:rsidR="000715A5" w:rsidRDefault="000715A5" w:rsidP="009A3C0F">
      <w:pPr>
        <w:spacing w:before="120" w:after="0" w:line="264" w:lineRule="auto"/>
        <w:jc w:val="center"/>
        <w:rPr>
          <w:rFonts w:cstheme="minorHAnsi"/>
          <w:b/>
        </w:rPr>
      </w:pPr>
    </w:p>
    <w:p w14:paraId="3EEE3162" w14:textId="02AAB803" w:rsidR="0011460D" w:rsidRPr="00510833" w:rsidRDefault="00734824" w:rsidP="00B67003">
      <w:pPr>
        <w:spacing w:before="120" w:after="0" w:line="264" w:lineRule="auto"/>
        <w:jc w:val="center"/>
        <w:rPr>
          <w:rFonts w:cstheme="minorHAnsi"/>
          <w:b/>
        </w:rPr>
      </w:pPr>
      <w:r w:rsidRPr="00510833">
        <w:rPr>
          <w:rFonts w:cstheme="minorHAnsi"/>
          <w:b/>
        </w:rPr>
        <w:t>§ 9</w:t>
      </w:r>
    </w:p>
    <w:p w14:paraId="444E74D0" w14:textId="5E44E58A" w:rsidR="008A6249" w:rsidRDefault="00734824" w:rsidP="00D02BBC">
      <w:pPr>
        <w:spacing w:before="120" w:after="0" w:line="264" w:lineRule="auto"/>
        <w:ind w:left="426"/>
        <w:jc w:val="both"/>
        <w:rPr>
          <w:rFonts w:cstheme="minorHAnsi"/>
        </w:rPr>
      </w:pPr>
      <w:r w:rsidRPr="00510833">
        <w:rPr>
          <w:rFonts w:cstheme="minorHAnsi"/>
        </w:rPr>
        <w:t>Najemca oświadcza, że zapoznał się z obowiązującym Regulaminem porządku domowego, Regulaminem rozliczania mediów, Informacją o karach w p</w:t>
      </w:r>
      <w:r w:rsidR="00ED1FAA" w:rsidRPr="00510833">
        <w:rPr>
          <w:rFonts w:cstheme="minorHAnsi"/>
        </w:rPr>
        <w:t>rzypadku dokonania przeróbek w L</w:t>
      </w:r>
      <w:r w:rsidRPr="00510833">
        <w:rPr>
          <w:rFonts w:cstheme="minorHAnsi"/>
        </w:rPr>
        <w:t xml:space="preserve">okalu bez zgody Wynajmującego, nie zgłasza do nich zastrzeżeń i akceptuje je w całości, w tym akceptuje obowiązki Najemcy z nich wynikające (Regulamin rozliczania mediów stanowi </w:t>
      </w:r>
      <w:r w:rsidR="00567E3C" w:rsidRPr="00510833">
        <w:rPr>
          <w:rFonts w:cstheme="minorHAnsi"/>
        </w:rPr>
        <w:t>Z</w:t>
      </w:r>
      <w:r w:rsidRPr="00510833">
        <w:rPr>
          <w:rFonts w:cstheme="minorHAnsi"/>
        </w:rPr>
        <w:t xml:space="preserve">ałącznik nr </w:t>
      </w:r>
      <w:r w:rsidR="00DF4AC3" w:rsidRPr="00510833">
        <w:rPr>
          <w:rFonts w:cstheme="minorHAnsi"/>
        </w:rPr>
        <w:t>4</w:t>
      </w:r>
      <w:r w:rsidRPr="00510833">
        <w:rPr>
          <w:rFonts w:cstheme="minorHAnsi"/>
        </w:rPr>
        <w:t xml:space="preserve"> do umowy, Regul</w:t>
      </w:r>
      <w:r w:rsidR="00567E3C" w:rsidRPr="00510833">
        <w:rPr>
          <w:rFonts w:cstheme="minorHAnsi"/>
        </w:rPr>
        <w:t>amin porządku domowego stanowi Z</w:t>
      </w:r>
      <w:r w:rsidRPr="00510833">
        <w:rPr>
          <w:rFonts w:cstheme="minorHAnsi"/>
        </w:rPr>
        <w:t xml:space="preserve">ałącznik nr </w:t>
      </w:r>
      <w:r w:rsidR="00DF4AC3" w:rsidRPr="00510833">
        <w:rPr>
          <w:rFonts w:cstheme="minorHAnsi"/>
        </w:rPr>
        <w:t>5</w:t>
      </w:r>
      <w:r w:rsidRPr="00510833">
        <w:rPr>
          <w:rFonts w:cstheme="minorHAnsi"/>
        </w:rPr>
        <w:t xml:space="preserve"> do niniejszej umowy, Informacja o karach w przypadku dokonania przeróbek w lokalu bez zgody Wynajmującego stanowi Załącznik nr </w:t>
      </w:r>
      <w:r w:rsidR="00DF4AC3" w:rsidRPr="00510833">
        <w:rPr>
          <w:rFonts w:cstheme="minorHAnsi"/>
        </w:rPr>
        <w:t>6</w:t>
      </w:r>
      <w:r w:rsidRPr="00510833">
        <w:rPr>
          <w:rFonts w:cstheme="minorHAnsi"/>
        </w:rPr>
        <w:t xml:space="preserve"> do umowy</w:t>
      </w:r>
      <w:r w:rsidR="00992D27" w:rsidRPr="00510833">
        <w:rPr>
          <w:rFonts w:cstheme="minorHAnsi"/>
        </w:rPr>
        <w:t>)</w:t>
      </w:r>
      <w:r w:rsidR="00EF149F">
        <w:rPr>
          <w:rFonts w:cstheme="minorHAnsi"/>
        </w:rPr>
        <w:t>.</w:t>
      </w:r>
    </w:p>
    <w:p w14:paraId="0DA08C0F" w14:textId="77777777" w:rsidR="0011460D" w:rsidRPr="0011460D" w:rsidRDefault="0011460D" w:rsidP="00D02BBC">
      <w:pPr>
        <w:spacing w:before="120" w:after="0" w:line="264" w:lineRule="auto"/>
        <w:ind w:left="426"/>
        <w:jc w:val="both"/>
        <w:rPr>
          <w:rFonts w:cstheme="minorHAnsi"/>
        </w:rPr>
      </w:pPr>
    </w:p>
    <w:p w14:paraId="2F804F17" w14:textId="77777777" w:rsidR="00734824" w:rsidRPr="00510833" w:rsidRDefault="00734824" w:rsidP="00687A33">
      <w:pPr>
        <w:spacing w:before="120" w:after="0" w:line="264" w:lineRule="auto"/>
        <w:jc w:val="center"/>
        <w:rPr>
          <w:rFonts w:cstheme="minorHAnsi"/>
          <w:b/>
        </w:rPr>
      </w:pPr>
      <w:r w:rsidRPr="00510833">
        <w:rPr>
          <w:rFonts w:cstheme="minorHAnsi"/>
          <w:b/>
        </w:rPr>
        <w:t>§ 10</w:t>
      </w:r>
    </w:p>
    <w:p w14:paraId="41A3C04C" w14:textId="74C7F1BE" w:rsidR="00ED1FAA" w:rsidRPr="00510833" w:rsidRDefault="00734824" w:rsidP="00687A33">
      <w:pPr>
        <w:pStyle w:val="Akapitzlist"/>
        <w:numPr>
          <w:ilvl w:val="0"/>
          <w:numId w:val="16"/>
        </w:numPr>
        <w:spacing w:before="120" w:after="0" w:line="264" w:lineRule="auto"/>
        <w:ind w:left="426" w:hanging="426"/>
        <w:contextualSpacing w:val="0"/>
        <w:jc w:val="both"/>
        <w:rPr>
          <w:rFonts w:cstheme="minorHAnsi"/>
        </w:rPr>
      </w:pPr>
      <w:r w:rsidRPr="00510833">
        <w:rPr>
          <w:rFonts w:cstheme="minorHAnsi"/>
        </w:rPr>
        <w:t>Najemca z tytułu prowadzenia działalności</w:t>
      </w:r>
      <w:r w:rsidR="00ED1FAA" w:rsidRPr="00510833">
        <w:rPr>
          <w:rFonts w:cstheme="minorHAnsi"/>
        </w:rPr>
        <w:t>, o której mowa w § 3 ust. 1 na N</w:t>
      </w:r>
      <w:r w:rsidRPr="00510833">
        <w:rPr>
          <w:rFonts w:cstheme="minorHAnsi"/>
        </w:rPr>
        <w:t>ieruchomości będzie ponosi</w:t>
      </w:r>
      <w:r w:rsidR="00ED1FAA" w:rsidRPr="00510833">
        <w:rPr>
          <w:rFonts w:cstheme="minorHAnsi"/>
        </w:rPr>
        <w:t>ł</w:t>
      </w:r>
      <w:r w:rsidRPr="00510833">
        <w:rPr>
          <w:rFonts w:cstheme="minorHAnsi"/>
        </w:rPr>
        <w:t xml:space="preserve"> pełną odpowiedzialność za korzystanie ze środowiska. Najemca zobowiązany jest przekazywa</w:t>
      </w:r>
      <w:r w:rsidR="00B218A1">
        <w:rPr>
          <w:rFonts w:cstheme="minorHAnsi"/>
        </w:rPr>
        <w:t>ć</w:t>
      </w:r>
      <w:r w:rsidR="00B86C79">
        <w:rPr>
          <w:rFonts w:cstheme="minorHAnsi"/>
        </w:rPr>
        <w:t xml:space="preserve"> </w:t>
      </w:r>
      <w:r w:rsidRPr="00510833">
        <w:rPr>
          <w:rFonts w:cstheme="minorHAnsi"/>
        </w:rPr>
        <w:t>na bieżąco odpady powstałe/uzyskane przy wykonywaniu działalności prowadzonej w Lokalu</w:t>
      </w:r>
      <w:r w:rsidR="00B218A1">
        <w:rPr>
          <w:rFonts w:cstheme="minorHAnsi"/>
        </w:rPr>
        <w:t xml:space="preserve"> </w:t>
      </w:r>
      <w:r w:rsidRPr="00510833">
        <w:rPr>
          <w:rFonts w:cstheme="minorHAnsi"/>
        </w:rPr>
        <w:t>do składowania lub unieszkodliwienia podmiotom posiadającym stosowne uprawnienia w tym zakresie zgodnie z obowiązującymi przepisami. Dla uniknięcia jakichkolwiek wątpliwości Strony postanawiają,</w:t>
      </w:r>
      <w:r w:rsidR="00B218A1">
        <w:rPr>
          <w:rFonts w:cstheme="minorHAnsi"/>
        </w:rPr>
        <w:t xml:space="preserve"> </w:t>
      </w:r>
      <w:r w:rsidRPr="00510833">
        <w:rPr>
          <w:rFonts w:cstheme="minorHAnsi"/>
        </w:rPr>
        <w:t xml:space="preserve">że Najemca zobowiązany jest na własny koszt do przywrócenia środowiska Nieruchomości do stanu </w:t>
      </w:r>
      <w:proofErr w:type="gramStart"/>
      <w:r w:rsidRPr="00510833">
        <w:rPr>
          <w:rFonts w:cstheme="minorHAnsi"/>
        </w:rPr>
        <w:t>właściwego</w:t>
      </w:r>
      <w:proofErr w:type="gramEnd"/>
      <w:r w:rsidRPr="00510833">
        <w:rPr>
          <w:rFonts w:cstheme="minorHAnsi"/>
        </w:rPr>
        <w:t xml:space="preserve"> jeżeli takowe zanieczyszczenie jest następstwem działalności Najemcy lub jego kontrahentów.</w:t>
      </w:r>
    </w:p>
    <w:p w14:paraId="52339484" w14:textId="0198153D" w:rsidR="00734824" w:rsidRPr="00510833" w:rsidRDefault="00734824" w:rsidP="00687A33">
      <w:pPr>
        <w:pStyle w:val="Akapitzlist"/>
        <w:numPr>
          <w:ilvl w:val="0"/>
          <w:numId w:val="16"/>
        </w:numPr>
        <w:spacing w:before="120" w:after="0" w:line="264" w:lineRule="auto"/>
        <w:ind w:left="426" w:hanging="426"/>
        <w:contextualSpacing w:val="0"/>
        <w:jc w:val="both"/>
        <w:rPr>
          <w:rFonts w:cstheme="minorHAnsi"/>
        </w:rPr>
      </w:pPr>
      <w:r w:rsidRPr="00510833">
        <w:rPr>
          <w:rFonts w:cstheme="minorHAnsi"/>
        </w:rPr>
        <w:t>Najemca zobowiązuje się prowadzić działalność zgodnie z przepisami z zakresu ochrony sanitarno-epidemiologicznej, ochrony środowiska, BHP i ppoż. oraz ponosić wszelkie konsekwencje wynikające</w:t>
      </w:r>
      <w:r w:rsidR="00B86C79">
        <w:rPr>
          <w:rFonts w:cstheme="minorHAnsi"/>
        </w:rPr>
        <w:t xml:space="preserve">                 </w:t>
      </w:r>
      <w:r w:rsidRPr="00510833">
        <w:rPr>
          <w:rFonts w:cstheme="minorHAnsi"/>
        </w:rPr>
        <w:t xml:space="preserve"> z nieprzestrzegania obowiązujących przepisów, a w szczególności do pokrywania kosztów kar </w:t>
      </w:r>
      <w:r w:rsidR="00B86C79">
        <w:rPr>
          <w:rFonts w:cstheme="minorHAnsi"/>
        </w:rPr>
        <w:t xml:space="preserve">                  </w:t>
      </w:r>
      <w:r w:rsidRPr="00510833">
        <w:rPr>
          <w:rFonts w:cstheme="minorHAnsi"/>
        </w:rPr>
        <w:t>za nieprzestrzeganie warunków wprowadzania substancji do środowiska.</w:t>
      </w:r>
    </w:p>
    <w:p w14:paraId="1FD5748E" w14:textId="0177E6ED" w:rsidR="00734824" w:rsidRPr="00510833" w:rsidRDefault="00734824" w:rsidP="00687A33">
      <w:pPr>
        <w:pStyle w:val="Akapitzlist"/>
        <w:numPr>
          <w:ilvl w:val="0"/>
          <w:numId w:val="16"/>
        </w:numPr>
        <w:spacing w:before="120" w:after="0" w:line="264" w:lineRule="auto"/>
        <w:ind w:left="426" w:hanging="426"/>
        <w:contextualSpacing w:val="0"/>
        <w:jc w:val="both"/>
        <w:rPr>
          <w:rFonts w:cstheme="minorHAnsi"/>
        </w:rPr>
      </w:pPr>
      <w:r w:rsidRPr="00510833">
        <w:rPr>
          <w:rFonts w:cstheme="minorHAnsi"/>
        </w:rPr>
        <w:t>Najemca nie będzie przechowywać ani nie zezwoli na przechowywanie w Lokalu jakichkolwiek niebezpiecznych materiałów, które zgodnie z polskim prawem nie mogą być przechowywane lub posiadane.</w:t>
      </w:r>
    </w:p>
    <w:p w14:paraId="5AE534F0" w14:textId="7F76B454" w:rsidR="00734824" w:rsidRPr="00510833" w:rsidRDefault="00734824" w:rsidP="00687A33">
      <w:pPr>
        <w:pStyle w:val="Akapitzlist"/>
        <w:numPr>
          <w:ilvl w:val="0"/>
          <w:numId w:val="16"/>
        </w:numPr>
        <w:spacing w:before="120" w:after="0" w:line="264" w:lineRule="auto"/>
        <w:ind w:left="426" w:hanging="426"/>
        <w:contextualSpacing w:val="0"/>
        <w:jc w:val="both"/>
        <w:rPr>
          <w:rFonts w:cstheme="minorHAnsi"/>
        </w:rPr>
      </w:pPr>
      <w:r w:rsidRPr="00510833">
        <w:rPr>
          <w:rFonts w:cstheme="minorHAnsi"/>
        </w:rPr>
        <w:t xml:space="preserve">Najemca będzie ponosił pełną odpowiedzialność z tytułu stwierdzonego naruszenia przez niego przepisów prawa. W takim przypadku Wynajmujący zawiadomi o tym Najemcę pisemnie, zlecając </w:t>
      </w:r>
      <w:r w:rsidR="00B86C79">
        <w:rPr>
          <w:rFonts w:cstheme="minorHAnsi"/>
        </w:rPr>
        <w:t xml:space="preserve">                 </w:t>
      </w:r>
      <w:r w:rsidRPr="00510833">
        <w:rPr>
          <w:rFonts w:cstheme="minorHAnsi"/>
        </w:rPr>
        <w:t xml:space="preserve">mu podjęcie odpowiednich kroków zaradczych w celu usunięcia naruszeń. W </w:t>
      </w:r>
      <w:proofErr w:type="gramStart"/>
      <w:r w:rsidRPr="00510833">
        <w:rPr>
          <w:rFonts w:cstheme="minorHAnsi"/>
        </w:rPr>
        <w:t>sytuacji</w:t>
      </w:r>
      <w:proofErr w:type="gramEnd"/>
      <w:r w:rsidRPr="00510833">
        <w:rPr>
          <w:rFonts w:cstheme="minorHAnsi"/>
        </w:rPr>
        <w:t xml:space="preserve"> gdy Najemca </w:t>
      </w:r>
      <w:r w:rsidR="00B86C79">
        <w:rPr>
          <w:rFonts w:cstheme="minorHAnsi"/>
        </w:rPr>
        <w:t xml:space="preserve">             </w:t>
      </w:r>
      <w:r w:rsidRPr="00510833">
        <w:rPr>
          <w:rFonts w:cstheme="minorHAnsi"/>
        </w:rPr>
        <w:t xml:space="preserve">nie przywróci Lokalu do jego stanu wcześniejszego, Wynajmujący, będzie miał prawo wykonać to </w:t>
      </w:r>
      <w:r w:rsidR="00B86C79">
        <w:rPr>
          <w:rFonts w:cstheme="minorHAnsi"/>
        </w:rPr>
        <w:t xml:space="preserve">                </w:t>
      </w:r>
      <w:r w:rsidRPr="00510833">
        <w:rPr>
          <w:rFonts w:cstheme="minorHAnsi"/>
        </w:rPr>
        <w:t xml:space="preserve">we własnym zakresie na koszt Najemcy. </w:t>
      </w:r>
    </w:p>
    <w:p w14:paraId="12D15CED" w14:textId="77777777" w:rsidR="004663EF" w:rsidRDefault="004663EF" w:rsidP="00510833">
      <w:pPr>
        <w:spacing w:before="120" w:after="0" w:line="264" w:lineRule="auto"/>
        <w:jc w:val="center"/>
        <w:rPr>
          <w:rFonts w:cstheme="minorHAnsi"/>
          <w:b/>
        </w:rPr>
      </w:pPr>
    </w:p>
    <w:p w14:paraId="262CD4B9" w14:textId="77777777" w:rsidR="00734824" w:rsidRPr="00510833" w:rsidRDefault="00734824" w:rsidP="00687A33">
      <w:pPr>
        <w:spacing w:before="120" w:after="0" w:line="264" w:lineRule="auto"/>
        <w:jc w:val="center"/>
        <w:rPr>
          <w:rFonts w:cstheme="minorHAnsi"/>
          <w:b/>
        </w:rPr>
      </w:pPr>
      <w:r w:rsidRPr="00510833">
        <w:rPr>
          <w:rFonts w:cstheme="minorHAnsi"/>
          <w:b/>
        </w:rPr>
        <w:t>§ 11</w:t>
      </w:r>
    </w:p>
    <w:p w14:paraId="5393528C" w14:textId="2D7708EE" w:rsidR="009A3C0F" w:rsidRDefault="00734824" w:rsidP="009A3C0F">
      <w:pPr>
        <w:pStyle w:val="Akapitzlist"/>
        <w:numPr>
          <w:ilvl w:val="0"/>
          <w:numId w:val="17"/>
        </w:numPr>
        <w:spacing w:before="120" w:after="0" w:line="264" w:lineRule="auto"/>
        <w:ind w:left="426" w:hanging="426"/>
        <w:contextualSpacing w:val="0"/>
        <w:jc w:val="both"/>
        <w:rPr>
          <w:rFonts w:cstheme="minorHAnsi"/>
        </w:rPr>
      </w:pPr>
      <w:r w:rsidRPr="00510833">
        <w:rPr>
          <w:rFonts w:cstheme="minorHAnsi"/>
        </w:rPr>
        <w:t xml:space="preserve">Najemca złoży oświadczenie w formie aktu notarialnego o poddaniu się rygorowi egzekucji w trybie </w:t>
      </w:r>
      <w:r w:rsidR="00B86C79">
        <w:rPr>
          <w:rFonts w:cstheme="minorHAnsi"/>
        </w:rPr>
        <w:t xml:space="preserve">       </w:t>
      </w:r>
      <w:r w:rsidRPr="00510833">
        <w:rPr>
          <w:rFonts w:cstheme="minorHAnsi"/>
        </w:rPr>
        <w:t>art. 777 § 1 pkt 4 k.p.c. co do określonego w § 8 ust. 1 niniejszej umowy obowiązku dobrowolnego opuszczenia, opróżnienia i wydania Lokalu w terminie 14 dni od ustania stosunku najmu, przy czym</w:t>
      </w:r>
      <w:r w:rsidR="00210DE1" w:rsidRPr="00510833">
        <w:rPr>
          <w:rFonts w:cstheme="minorHAnsi"/>
        </w:rPr>
        <w:t xml:space="preserve"> </w:t>
      </w:r>
      <w:r w:rsidR="00B86C79">
        <w:rPr>
          <w:rFonts w:cstheme="minorHAnsi"/>
        </w:rPr>
        <w:t xml:space="preserve">             </w:t>
      </w:r>
      <w:r w:rsidR="00210DE1" w:rsidRPr="00510833">
        <w:rPr>
          <w:rFonts w:cstheme="minorHAnsi"/>
        </w:rPr>
        <w:t xml:space="preserve">w tym oświadczeniu jako </w:t>
      </w:r>
      <w:r w:rsidRPr="00C25A2C">
        <w:t>jedyne zdarzenie</w:t>
      </w:r>
      <w:r w:rsidR="00210DE1" w:rsidRPr="00510833">
        <w:rPr>
          <w:rFonts w:cstheme="minorHAnsi"/>
        </w:rPr>
        <w:t xml:space="preserve">, od </w:t>
      </w:r>
      <w:r w:rsidR="000C55B4" w:rsidRPr="00C25A2C">
        <w:t>którego</w:t>
      </w:r>
      <w:r w:rsidRPr="00510833">
        <w:rPr>
          <w:rFonts w:cstheme="minorHAnsi"/>
        </w:rPr>
        <w:t xml:space="preserve"> uzależnione j</w:t>
      </w:r>
      <w:r w:rsidR="00210DE1" w:rsidRPr="00510833">
        <w:rPr>
          <w:rFonts w:cstheme="minorHAnsi"/>
        </w:rPr>
        <w:t xml:space="preserve">est wykonanie obowiązku </w:t>
      </w:r>
      <w:r w:rsidR="00210DE1" w:rsidRPr="00510833">
        <w:rPr>
          <w:rFonts w:cstheme="minorHAnsi"/>
        </w:rPr>
        <w:lastRenderedPageBreak/>
        <w:t>zostaną</w:t>
      </w:r>
      <w:r w:rsidRPr="00510833">
        <w:rPr>
          <w:rFonts w:cstheme="minorHAnsi"/>
        </w:rPr>
        <w:t xml:space="preserve"> wskazan</w:t>
      </w:r>
      <w:r w:rsidR="00210DE1" w:rsidRPr="00510833">
        <w:rPr>
          <w:rFonts w:cstheme="minorHAnsi"/>
        </w:rPr>
        <w:t>e:</w:t>
      </w:r>
      <w:r w:rsidR="000C55B4" w:rsidRPr="00C25A2C" w:rsidDel="000C55B4">
        <w:t xml:space="preserve"> </w:t>
      </w:r>
      <w:r w:rsidRPr="009A3C0F">
        <w:rPr>
          <w:rFonts w:cstheme="minorHAnsi"/>
        </w:rPr>
        <w:t xml:space="preserve">upływ 14-dniowego terminu od doręczenia Najemcy pisemnego wezwania </w:t>
      </w:r>
      <w:r w:rsidR="00210DE1" w:rsidRPr="009A3C0F">
        <w:rPr>
          <w:rFonts w:cstheme="minorHAnsi"/>
        </w:rPr>
        <w:t xml:space="preserve">go przez Wynajmującego </w:t>
      </w:r>
      <w:r w:rsidRPr="009A3C0F">
        <w:rPr>
          <w:rFonts w:cstheme="minorHAnsi"/>
        </w:rPr>
        <w:t>do opuszczenia, opróżnienia i wydania Lokalu.</w:t>
      </w:r>
    </w:p>
    <w:p w14:paraId="7E7B2E5B" w14:textId="7100250E" w:rsidR="00210DE1" w:rsidRPr="00F94029" w:rsidRDefault="00734824" w:rsidP="6D141BDB">
      <w:pPr>
        <w:pStyle w:val="Akapitzlist"/>
        <w:numPr>
          <w:ilvl w:val="0"/>
          <w:numId w:val="17"/>
        </w:numPr>
        <w:spacing w:before="120" w:after="0" w:line="264" w:lineRule="auto"/>
        <w:ind w:left="426" w:hanging="426"/>
        <w:jc w:val="both"/>
        <w:rPr>
          <w:rFonts w:cstheme="minorBidi"/>
        </w:rPr>
      </w:pPr>
      <w:r w:rsidRPr="6D141BDB">
        <w:rPr>
          <w:rFonts w:cstheme="minorBidi"/>
        </w:rPr>
        <w:t xml:space="preserve">Najemca złoży oświadczenie w formie aktu notarialnego o poddaniu się rygorowi egzekucji w trybie </w:t>
      </w:r>
      <w:r w:rsidR="00B86C79" w:rsidRPr="6D141BDB">
        <w:rPr>
          <w:rFonts w:cstheme="minorBidi"/>
        </w:rPr>
        <w:t xml:space="preserve">               </w:t>
      </w:r>
      <w:r w:rsidRPr="6D141BDB">
        <w:rPr>
          <w:rFonts w:cstheme="minorBidi"/>
        </w:rPr>
        <w:t xml:space="preserve">art. 777 § 1 pkt 5 </w:t>
      </w:r>
      <w:r w:rsidR="00210DE1" w:rsidRPr="6D141BDB">
        <w:rPr>
          <w:rFonts w:cstheme="minorBidi"/>
        </w:rPr>
        <w:t xml:space="preserve">k.p.c. co do określonego w § 4 </w:t>
      </w:r>
      <w:r w:rsidRPr="6D141BDB">
        <w:rPr>
          <w:rFonts w:cstheme="minorBidi"/>
        </w:rPr>
        <w:t xml:space="preserve">niniejszej umowy obowiązku zapłaty czynszu wraz </w:t>
      </w:r>
      <w:r w:rsidR="00B86C79" w:rsidRPr="6D141BDB">
        <w:rPr>
          <w:rFonts w:cstheme="minorBidi"/>
        </w:rPr>
        <w:t xml:space="preserve">                 </w:t>
      </w:r>
      <w:r w:rsidRPr="6D141BDB">
        <w:rPr>
          <w:rFonts w:cstheme="minorBidi"/>
        </w:rPr>
        <w:t>z podatkiem od towarów i usług oraz opłat eksploatacyjnych</w:t>
      </w:r>
      <w:r w:rsidR="00243C75">
        <w:rPr>
          <w:rFonts w:cstheme="minorBidi"/>
        </w:rPr>
        <w:t xml:space="preserve"> i opłaty serwisowej</w:t>
      </w:r>
      <w:r w:rsidRPr="6D141BDB">
        <w:rPr>
          <w:rFonts w:cstheme="minorBidi"/>
        </w:rPr>
        <w:t xml:space="preserve"> w terminach zawartych w umowie</w:t>
      </w:r>
      <w:r w:rsidR="000C55B4">
        <w:t xml:space="preserve"> </w:t>
      </w:r>
      <w:r w:rsidR="000C55B4" w:rsidRPr="6D141BDB">
        <w:rPr>
          <w:rFonts w:cstheme="minorBidi"/>
        </w:rPr>
        <w:t>a także odszkodowania z tytułu bezumownego korzystania z lokalu, o którym mowa w § 8 ust. 3</w:t>
      </w:r>
      <w:r w:rsidRPr="6D141BDB">
        <w:rPr>
          <w:rFonts w:cstheme="minorBidi"/>
        </w:rPr>
        <w:t xml:space="preserve"> i co do tych zobowiązań podda się egzekucji do maksymalnej </w:t>
      </w:r>
      <w:r w:rsidRPr="004F0FB9">
        <w:rPr>
          <w:rFonts w:cstheme="minorBidi"/>
          <w:color w:val="000000" w:themeColor="text1"/>
        </w:rPr>
        <w:t>kwoty</w:t>
      </w:r>
      <w:r w:rsidR="0051320F" w:rsidRPr="004F0FB9">
        <w:rPr>
          <w:rFonts w:cstheme="minorBidi"/>
          <w:color w:val="000000" w:themeColor="text1"/>
        </w:rPr>
        <w:t xml:space="preserve"> </w:t>
      </w:r>
      <w:r w:rsidR="008A76DB">
        <w:rPr>
          <w:rFonts w:cstheme="minorBidi"/>
          <w:color w:val="000000" w:themeColor="text1"/>
        </w:rPr>
        <w:t>…………………</w:t>
      </w:r>
      <w:r w:rsidR="003929C0" w:rsidRPr="004F0FB9">
        <w:rPr>
          <w:rFonts w:cstheme="minorBidi"/>
          <w:color w:val="000000" w:themeColor="text1"/>
        </w:rPr>
        <w:t xml:space="preserve"> </w:t>
      </w:r>
      <w:r w:rsidR="00210DE1" w:rsidRPr="004F0FB9">
        <w:rPr>
          <w:rFonts w:cstheme="minorBidi"/>
          <w:color w:val="000000" w:themeColor="text1"/>
        </w:rPr>
        <w:t>złotych</w:t>
      </w:r>
      <w:r w:rsidRPr="004F0FB9">
        <w:rPr>
          <w:rFonts w:cstheme="minorBidi"/>
          <w:color w:val="000000" w:themeColor="text1"/>
        </w:rPr>
        <w:t xml:space="preserve"> </w:t>
      </w:r>
      <w:r w:rsidR="00210DE1" w:rsidRPr="004F0FB9">
        <w:rPr>
          <w:rFonts w:cstheme="minorBidi"/>
          <w:color w:val="000000" w:themeColor="text1"/>
        </w:rPr>
        <w:t xml:space="preserve">(słownie: </w:t>
      </w:r>
      <w:r w:rsidR="008A76DB">
        <w:rPr>
          <w:rFonts w:cstheme="minorBidi"/>
          <w:color w:val="000000" w:themeColor="text1"/>
        </w:rPr>
        <w:t>…………………………</w:t>
      </w:r>
      <w:r w:rsidR="4D927E8F" w:rsidRPr="004F0FB9">
        <w:rPr>
          <w:rFonts w:cstheme="minorBidi"/>
          <w:color w:val="000000" w:themeColor="text1"/>
        </w:rPr>
        <w:t xml:space="preserve"> </w:t>
      </w:r>
      <w:r w:rsidR="002A2267" w:rsidRPr="004F0FB9">
        <w:rPr>
          <w:rFonts w:cstheme="minorBidi"/>
          <w:color w:val="000000" w:themeColor="text1"/>
        </w:rPr>
        <w:t>złotych</w:t>
      </w:r>
      <w:r w:rsidR="00F94029" w:rsidRPr="004F0FB9">
        <w:rPr>
          <w:rFonts w:cstheme="minorBidi"/>
          <w:color w:val="000000" w:themeColor="text1"/>
        </w:rPr>
        <w:t xml:space="preserve"> </w:t>
      </w:r>
      <w:r w:rsidR="008A76DB">
        <w:rPr>
          <w:rFonts w:cstheme="minorBidi"/>
          <w:color w:val="000000" w:themeColor="text1"/>
        </w:rPr>
        <w:t>…..</w:t>
      </w:r>
      <w:r w:rsidR="002A2267" w:rsidRPr="004F0FB9">
        <w:rPr>
          <w:rFonts w:cstheme="minorBidi"/>
          <w:color w:val="000000" w:themeColor="text1"/>
        </w:rPr>
        <w:t>/100</w:t>
      </w:r>
      <w:r w:rsidR="003929C0" w:rsidRPr="004F0FB9">
        <w:rPr>
          <w:rFonts w:cstheme="minorBidi"/>
          <w:color w:val="000000" w:themeColor="text1"/>
        </w:rPr>
        <w:t>),</w:t>
      </w:r>
      <w:r w:rsidR="003929C0" w:rsidRPr="6D141BDB">
        <w:rPr>
          <w:rFonts w:cstheme="minorBidi"/>
        </w:rPr>
        <w:t xml:space="preserve"> </w:t>
      </w:r>
      <w:r w:rsidRPr="6D141BDB">
        <w:rPr>
          <w:rFonts w:cstheme="minorBidi"/>
        </w:rPr>
        <w:t>przy czym w tym oświa</w:t>
      </w:r>
      <w:r w:rsidR="00E715A3" w:rsidRPr="6D141BDB">
        <w:rPr>
          <w:rFonts w:cstheme="minorBidi"/>
        </w:rPr>
        <w:t xml:space="preserve">dczeniu zostanie wskazane, że: </w:t>
      </w:r>
    </w:p>
    <w:p w14:paraId="56C8FAFE" w14:textId="0E43EA58" w:rsidR="00210DE1" w:rsidRPr="00510833" w:rsidRDefault="00734824" w:rsidP="00687A33">
      <w:pPr>
        <w:pStyle w:val="Akapitzlist"/>
        <w:numPr>
          <w:ilvl w:val="0"/>
          <w:numId w:val="19"/>
        </w:numPr>
        <w:spacing w:before="120" w:after="0" w:line="264" w:lineRule="auto"/>
        <w:ind w:hanging="294"/>
        <w:contextualSpacing w:val="0"/>
        <w:jc w:val="both"/>
        <w:rPr>
          <w:rFonts w:cstheme="minorHAnsi"/>
        </w:rPr>
      </w:pPr>
      <w:r w:rsidRPr="00510833">
        <w:rPr>
          <w:rFonts w:cstheme="minorHAnsi"/>
        </w:rPr>
        <w:t xml:space="preserve">zdarzeniem, od którego uzależnione jest wykonanie obowiązku jest upływ 14-dniowego terminu </w:t>
      </w:r>
      <w:r w:rsidR="00BB68C2">
        <w:rPr>
          <w:rFonts w:cstheme="minorHAnsi"/>
        </w:rPr>
        <w:t xml:space="preserve">                  </w:t>
      </w:r>
      <w:r w:rsidRPr="00510833">
        <w:rPr>
          <w:rFonts w:cstheme="minorHAnsi"/>
        </w:rPr>
        <w:t>od doręczenia Najemc</w:t>
      </w:r>
      <w:r w:rsidR="00E715A3" w:rsidRPr="00510833">
        <w:rPr>
          <w:rFonts w:cstheme="minorHAnsi"/>
        </w:rPr>
        <w:t>y pisemnego wezwania zapłaty,</w:t>
      </w:r>
    </w:p>
    <w:p w14:paraId="3A26D21F" w14:textId="7B39D643" w:rsidR="00734824" w:rsidRPr="00510833" w:rsidRDefault="00734824" w:rsidP="34DF6F62">
      <w:pPr>
        <w:pStyle w:val="Akapitzlist"/>
        <w:numPr>
          <w:ilvl w:val="0"/>
          <w:numId w:val="19"/>
        </w:numPr>
        <w:spacing w:before="120" w:after="0" w:line="264" w:lineRule="auto"/>
        <w:ind w:hanging="294"/>
        <w:jc w:val="both"/>
        <w:rPr>
          <w:rFonts w:cstheme="minorBidi"/>
        </w:rPr>
      </w:pPr>
      <w:r w:rsidRPr="34DF6F62">
        <w:rPr>
          <w:rFonts w:cstheme="minorBidi"/>
        </w:rPr>
        <w:t>Wynajmujący może wystąpić o nadanie temu aktowi klauzuli wykonalności w terminie do dnia</w:t>
      </w:r>
      <w:r w:rsidR="00BB68C2">
        <w:rPr>
          <w:rFonts w:cstheme="minorBidi"/>
        </w:rPr>
        <w:t xml:space="preserve">                 </w:t>
      </w:r>
      <w:r w:rsidRPr="34DF6F62">
        <w:rPr>
          <w:rFonts w:cstheme="minorBidi"/>
        </w:rPr>
        <w:t xml:space="preserve"> </w:t>
      </w:r>
      <w:r w:rsidR="008A76DB">
        <w:rPr>
          <w:rFonts w:cstheme="minorBidi"/>
          <w:color w:val="000000" w:themeColor="text1"/>
        </w:rPr>
        <w:t>……………</w:t>
      </w:r>
      <w:proofErr w:type="gramStart"/>
      <w:r w:rsidR="008A76DB">
        <w:rPr>
          <w:rFonts w:cstheme="minorBidi"/>
          <w:color w:val="000000" w:themeColor="text1"/>
        </w:rPr>
        <w:t>…….</w:t>
      </w:r>
      <w:proofErr w:type="gramEnd"/>
      <w:r w:rsidR="008A76DB">
        <w:rPr>
          <w:rFonts w:cstheme="minorBidi"/>
          <w:color w:val="000000" w:themeColor="text1"/>
        </w:rPr>
        <w:t>.</w:t>
      </w:r>
      <w:r w:rsidR="00243C75" w:rsidRPr="004F0FB9">
        <w:rPr>
          <w:rFonts w:cstheme="minorBidi"/>
          <w:color w:val="000000" w:themeColor="text1"/>
        </w:rPr>
        <w:t xml:space="preserve"> </w:t>
      </w:r>
      <w:r w:rsidR="00E715A3" w:rsidRPr="34DF6F62">
        <w:rPr>
          <w:rFonts w:cstheme="minorBidi"/>
        </w:rPr>
        <w:t>roku.</w:t>
      </w:r>
      <w:r w:rsidRPr="34DF6F62">
        <w:rPr>
          <w:rFonts w:cstheme="minorBidi"/>
        </w:rPr>
        <w:t xml:space="preserve"> </w:t>
      </w:r>
    </w:p>
    <w:p w14:paraId="11B4B028" w14:textId="7B7E56B2" w:rsidR="008600AF" w:rsidRDefault="00734824" w:rsidP="002C31C9">
      <w:pPr>
        <w:pStyle w:val="Akapitzlist"/>
        <w:numPr>
          <w:ilvl w:val="0"/>
          <w:numId w:val="17"/>
        </w:numPr>
        <w:spacing w:before="120" w:after="0" w:line="264" w:lineRule="auto"/>
        <w:ind w:left="426" w:hanging="426"/>
        <w:contextualSpacing w:val="0"/>
        <w:jc w:val="both"/>
        <w:rPr>
          <w:rFonts w:cstheme="minorHAnsi"/>
        </w:rPr>
      </w:pPr>
      <w:r w:rsidRPr="00510833">
        <w:rPr>
          <w:rFonts w:cstheme="minorHAnsi"/>
        </w:rPr>
        <w:t>Najemca jest zobowiązany złożyć oświadczenia, o któ</w:t>
      </w:r>
      <w:r w:rsidR="006F024A" w:rsidRPr="00510833">
        <w:rPr>
          <w:rFonts w:cstheme="minorHAnsi"/>
        </w:rPr>
        <w:t>rych mowa w ust. 1 i 2 powyżej</w:t>
      </w:r>
      <w:r w:rsidRPr="00510833">
        <w:rPr>
          <w:rFonts w:cstheme="minorHAnsi"/>
        </w:rPr>
        <w:t xml:space="preserve"> i doręc</w:t>
      </w:r>
      <w:r w:rsidR="006272BD">
        <w:rPr>
          <w:rFonts w:cstheme="minorHAnsi"/>
        </w:rPr>
        <w:t>zyć je Wynajmującemu w terminie 30</w:t>
      </w:r>
      <w:r w:rsidRPr="00510833">
        <w:rPr>
          <w:rFonts w:cstheme="minorHAnsi"/>
        </w:rPr>
        <w:t xml:space="preserve"> dni od zawarcia ninie</w:t>
      </w:r>
      <w:r w:rsidR="008A7C36" w:rsidRPr="00510833">
        <w:rPr>
          <w:rFonts w:cstheme="minorHAnsi"/>
        </w:rPr>
        <w:t>jszej umowy.</w:t>
      </w:r>
      <w:r w:rsidRPr="00510833">
        <w:rPr>
          <w:rFonts w:cstheme="minorHAnsi"/>
        </w:rPr>
        <w:t xml:space="preserve"> Jeżeli Najemca nie doręczy Wynajmującemu wypisu aktu notarialnego zawierającego oświadczenia, o których mowa w ust. 1 i 2 powyżej, Wynajmujący ma prawo od umowy odstąpić po uprzednim bezskutecznym upływie dodatkowego terminu wyznaczonego Najemcy na piśmie do wykonania tego zobowiązania. </w:t>
      </w:r>
      <w:r w:rsidR="00287233" w:rsidRPr="00510833">
        <w:rPr>
          <w:rFonts w:cstheme="minorHAnsi"/>
        </w:rPr>
        <w:t>Wynajmujący ma prawo do odstąpienia od umowy w terminie 30 dni od bezskutecznego upływu dodatkowego terminu na złożenie oświadczeń wskazanych w wezwaniu.</w:t>
      </w:r>
    </w:p>
    <w:p w14:paraId="413C7EEB" w14:textId="77777777" w:rsidR="002C31C9" w:rsidRPr="002C31C9" w:rsidRDefault="002C31C9" w:rsidP="002C31C9">
      <w:pPr>
        <w:pStyle w:val="Akapitzlist"/>
        <w:spacing w:before="120" w:after="0" w:line="264" w:lineRule="auto"/>
        <w:ind w:left="426"/>
        <w:contextualSpacing w:val="0"/>
        <w:jc w:val="both"/>
        <w:rPr>
          <w:rFonts w:cstheme="minorHAnsi"/>
        </w:rPr>
      </w:pPr>
    </w:p>
    <w:p w14:paraId="47CECA50" w14:textId="5153547D" w:rsidR="008600AF" w:rsidRPr="008600AF" w:rsidRDefault="008600AF" w:rsidP="002C31C9">
      <w:pPr>
        <w:pStyle w:val="Akapitzlist"/>
        <w:numPr>
          <w:ilvl w:val="0"/>
          <w:numId w:val="17"/>
        </w:numPr>
        <w:ind w:left="426"/>
        <w:jc w:val="both"/>
        <w:rPr>
          <w:rFonts w:cstheme="minorHAnsi"/>
        </w:rPr>
      </w:pPr>
      <w:r w:rsidRPr="008600AF">
        <w:rPr>
          <w:rFonts w:cstheme="minorHAnsi"/>
        </w:rPr>
        <w:t xml:space="preserve">W przypadku odstąpienia od umowy w okolicznościach wskazanych w ust. </w:t>
      </w:r>
      <w:r>
        <w:rPr>
          <w:rFonts w:cstheme="minorHAnsi"/>
        </w:rPr>
        <w:t>3</w:t>
      </w:r>
      <w:r w:rsidRPr="008600AF">
        <w:rPr>
          <w:rFonts w:cstheme="minorHAnsi"/>
        </w:rPr>
        <w:t xml:space="preserve"> Najemca zapłaci Wynajmującemu karę umowną w wysokości 6-krotności miesięcznego czynszu brutto wskazanego w § 4 ust. 1 Umowy. Wynajmującemu przysługuje prawo do dochodzenia odszkodowania na zasadach ogólnych, jeżeli wysokość zastrzeżonej kary umownej nie pokrywa poniesionej szkody. </w:t>
      </w:r>
    </w:p>
    <w:p w14:paraId="006B722C" w14:textId="77777777" w:rsidR="008A76DB" w:rsidRPr="00510833" w:rsidRDefault="008A76DB" w:rsidP="002C31C9">
      <w:pPr>
        <w:spacing w:before="120" w:after="0" w:line="264" w:lineRule="auto"/>
        <w:rPr>
          <w:rFonts w:cstheme="minorHAnsi"/>
          <w:b/>
        </w:rPr>
      </w:pPr>
    </w:p>
    <w:p w14:paraId="115F95A0" w14:textId="613E8C42" w:rsidR="004E097C" w:rsidRPr="00510833" w:rsidRDefault="00344310" w:rsidP="00687A33">
      <w:pPr>
        <w:spacing w:before="120" w:after="0" w:line="264" w:lineRule="auto"/>
        <w:jc w:val="center"/>
        <w:rPr>
          <w:rFonts w:cstheme="minorHAnsi"/>
          <w:b/>
        </w:rPr>
      </w:pPr>
      <w:r w:rsidRPr="00510833">
        <w:rPr>
          <w:rFonts w:cstheme="minorHAnsi"/>
          <w:b/>
        </w:rPr>
        <w:t>§ 12</w:t>
      </w:r>
    </w:p>
    <w:p w14:paraId="1AFBDA11" w14:textId="362C6049" w:rsidR="004E097C" w:rsidRPr="00510833" w:rsidRDefault="004E097C" w:rsidP="00510833">
      <w:pPr>
        <w:pStyle w:val="Akapitzlist"/>
        <w:numPr>
          <w:ilvl w:val="0"/>
          <w:numId w:val="21"/>
        </w:numPr>
        <w:spacing w:before="120" w:after="0" w:line="264" w:lineRule="auto"/>
        <w:ind w:left="426" w:hanging="426"/>
        <w:contextualSpacing w:val="0"/>
        <w:jc w:val="both"/>
        <w:rPr>
          <w:rFonts w:cstheme="minorHAnsi"/>
        </w:rPr>
      </w:pPr>
      <w:r w:rsidRPr="00510833">
        <w:rPr>
          <w:rFonts w:cstheme="minorHAnsi"/>
        </w:rPr>
        <w:t>Administratorem danych osobowych przekazanych Wynajmującemu przez Najemcę</w:t>
      </w:r>
      <w:r w:rsidR="00344310" w:rsidRPr="00510833">
        <w:rPr>
          <w:rFonts w:cstheme="minorHAnsi"/>
        </w:rPr>
        <w:t xml:space="preserve"> oraz odpowiednio Najemcy przez Wynajmującego</w:t>
      </w:r>
      <w:r w:rsidRPr="00510833">
        <w:rPr>
          <w:rFonts w:cstheme="minorHAnsi"/>
        </w:rPr>
        <w:t xml:space="preserve"> na podstawie niniejszej Umowy, w</w:t>
      </w:r>
      <w:r w:rsidR="00344310" w:rsidRPr="00510833">
        <w:rPr>
          <w:rFonts w:cstheme="minorHAnsi"/>
        </w:rPr>
        <w:t xml:space="preserve"> tym m.in. danych pracowników Stron, są odpowiednio Wynajmujący oraz Najemca.</w:t>
      </w:r>
    </w:p>
    <w:p w14:paraId="4AE987D4" w14:textId="5F76A869" w:rsidR="004E097C" w:rsidRPr="00510833" w:rsidRDefault="004E097C" w:rsidP="00510833">
      <w:pPr>
        <w:pStyle w:val="Akapitzlist"/>
        <w:numPr>
          <w:ilvl w:val="0"/>
          <w:numId w:val="21"/>
        </w:numPr>
        <w:spacing w:before="120" w:after="0" w:line="264" w:lineRule="auto"/>
        <w:ind w:left="426" w:hanging="426"/>
        <w:contextualSpacing w:val="0"/>
        <w:jc w:val="both"/>
        <w:rPr>
          <w:rFonts w:cstheme="minorHAnsi"/>
        </w:rPr>
      </w:pPr>
      <w:r w:rsidRPr="00510833">
        <w:rPr>
          <w:rFonts w:cstheme="minorHAnsi"/>
        </w:rPr>
        <w:t xml:space="preserve">Z </w:t>
      </w:r>
      <w:r w:rsidR="00344310" w:rsidRPr="00510833">
        <w:rPr>
          <w:rFonts w:cstheme="minorHAnsi"/>
        </w:rPr>
        <w:t xml:space="preserve">Wynajmującym jako </w:t>
      </w:r>
      <w:r w:rsidRPr="00510833">
        <w:rPr>
          <w:rFonts w:cstheme="minorHAnsi"/>
        </w:rPr>
        <w:t xml:space="preserve">administratorem danych można się skontaktować poprzez adres email </w:t>
      </w:r>
      <w:hyperlink r:id="rId10" w:history="1">
        <w:r w:rsidR="00344310" w:rsidRPr="00510833">
          <w:rPr>
            <w:rStyle w:val="Hipercze"/>
            <w:rFonts w:cstheme="minorHAnsi"/>
          </w:rPr>
          <w:t>iod@tbswp.pl</w:t>
        </w:r>
      </w:hyperlink>
      <w:r w:rsidR="00344310" w:rsidRPr="00510833">
        <w:rPr>
          <w:rFonts w:cstheme="minorHAnsi"/>
        </w:rPr>
        <w:t xml:space="preserve"> </w:t>
      </w:r>
      <w:r w:rsidRPr="00510833">
        <w:rPr>
          <w:rFonts w:cstheme="minorHAnsi"/>
        </w:rPr>
        <w:t>lub pod numerem telefonu 22 22 512 64 00.</w:t>
      </w:r>
    </w:p>
    <w:p w14:paraId="4CAA4A20" w14:textId="10CC9C3F" w:rsidR="00344310" w:rsidRPr="00510833" w:rsidRDefault="00344310" w:rsidP="34DF6F62">
      <w:pPr>
        <w:pStyle w:val="Akapitzlist"/>
        <w:numPr>
          <w:ilvl w:val="0"/>
          <w:numId w:val="21"/>
        </w:numPr>
        <w:spacing w:before="120" w:after="0" w:line="264" w:lineRule="auto"/>
        <w:ind w:left="426" w:hanging="426"/>
        <w:jc w:val="both"/>
        <w:rPr>
          <w:rFonts w:cstheme="minorBidi"/>
        </w:rPr>
      </w:pPr>
      <w:r w:rsidRPr="34DF6F62">
        <w:rPr>
          <w:rFonts w:cstheme="minorBidi"/>
        </w:rPr>
        <w:t>Z Najemcą jako administratorem danych można się skontaktować poprzez adres email</w:t>
      </w:r>
      <w:r w:rsidR="00BB68C2">
        <w:rPr>
          <w:rFonts w:cstheme="minorBidi"/>
        </w:rPr>
        <w:t xml:space="preserve">                           </w:t>
      </w:r>
      <w:r w:rsidRPr="34DF6F62">
        <w:rPr>
          <w:rFonts w:cstheme="minorBidi"/>
        </w:rPr>
        <w:t xml:space="preserve"> </w:t>
      </w:r>
      <w:r w:rsidR="00077509">
        <w:t xml:space="preserve"> </w:t>
      </w:r>
      <w:r w:rsidR="0011460D" w:rsidRPr="0011460D">
        <w:t>a.zabinska74@gmail.com</w:t>
      </w:r>
    </w:p>
    <w:p w14:paraId="7C0CBF0E" w14:textId="232A4E0D" w:rsidR="004E097C" w:rsidRPr="00510833" w:rsidRDefault="004E097C" w:rsidP="00510833">
      <w:pPr>
        <w:pStyle w:val="Akapitzlist"/>
        <w:numPr>
          <w:ilvl w:val="0"/>
          <w:numId w:val="21"/>
        </w:numPr>
        <w:spacing w:before="120" w:after="0" w:line="264" w:lineRule="auto"/>
        <w:ind w:left="426" w:hanging="426"/>
        <w:contextualSpacing w:val="0"/>
        <w:jc w:val="both"/>
        <w:rPr>
          <w:rFonts w:cstheme="minorHAnsi"/>
        </w:rPr>
      </w:pPr>
      <w:r w:rsidRPr="00510833">
        <w:rPr>
          <w:rFonts w:cstheme="minorHAnsi"/>
        </w:rPr>
        <w:t>Dane osobowe przekazane przez Najemcę</w:t>
      </w:r>
      <w:r w:rsidR="00344310" w:rsidRPr="00510833">
        <w:rPr>
          <w:rFonts w:cstheme="minorHAnsi"/>
        </w:rPr>
        <w:t xml:space="preserve"> lub Wynajmującego drugiej Stronie</w:t>
      </w:r>
      <w:r w:rsidRPr="00510833">
        <w:rPr>
          <w:rFonts w:cstheme="minorHAnsi"/>
        </w:rPr>
        <w:t xml:space="preserve"> będą przetwarzane w celu za</w:t>
      </w:r>
      <w:r w:rsidR="00344310" w:rsidRPr="00510833">
        <w:rPr>
          <w:rFonts w:cstheme="minorHAnsi"/>
        </w:rPr>
        <w:t xml:space="preserve">warcia i wykonywania </w:t>
      </w:r>
      <w:r w:rsidRPr="00510833">
        <w:rPr>
          <w:rFonts w:cstheme="minorHAnsi"/>
        </w:rPr>
        <w:t xml:space="preserve">Umowy najmu oraz w celu dochodzenia i ochrony przed ewentualnymi roszczeniami. </w:t>
      </w:r>
    </w:p>
    <w:p w14:paraId="100A83A2" w14:textId="29011514" w:rsidR="004E097C" w:rsidRPr="00510833" w:rsidRDefault="004E097C" w:rsidP="00510833">
      <w:pPr>
        <w:pStyle w:val="Akapitzlist"/>
        <w:numPr>
          <w:ilvl w:val="0"/>
          <w:numId w:val="21"/>
        </w:numPr>
        <w:spacing w:before="120" w:after="0" w:line="264" w:lineRule="auto"/>
        <w:ind w:left="426" w:hanging="426"/>
        <w:contextualSpacing w:val="0"/>
        <w:jc w:val="both"/>
        <w:rPr>
          <w:rFonts w:cstheme="minorHAnsi"/>
        </w:rPr>
      </w:pPr>
      <w:r w:rsidRPr="00510833">
        <w:rPr>
          <w:rFonts w:cstheme="minorHAnsi"/>
        </w:rPr>
        <w:t>Podstawą prawną przetwarzania danych osobowych jest niezb</w:t>
      </w:r>
      <w:r w:rsidR="00344310" w:rsidRPr="00510833">
        <w:rPr>
          <w:rFonts w:cstheme="minorHAnsi"/>
        </w:rPr>
        <w:t>ędność do zawarcia i wykonania U</w:t>
      </w:r>
      <w:r w:rsidRPr="00510833">
        <w:rPr>
          <w:rFonts w:cstheme="minorHAnsi"/>
        </w:rPr>
        <w:t>mowy oraz prawnie uzasadniony interes Wynajmującego</w:t>
      </w:r>
      <w:r w:rsidR="00344310" w:rsidRPr="00510833">
        <w:rPr>
          <w:rFonts w:cstheme="minorHAnsi"/>
        </w:rPr>
        <w:t xml:space="preserve"> oraz Najemcy</w:t>
      </w:r>
      <w:r w:rsidRPr="00510833">
        <w:rPr>
          <w:rFonts w:cstheme="minorHAnsi"/>
        </w:rPr>
        <w:t xml:space="preserve">. </w:t>
      </w:r>
    </w:p>
    <w:p w14:paraId="7E68A7F4" w14:textId="29925744" w:rsidR="004E097C" w:rsidRPr="00510833" w:rsidRDefault="004E097C" w:rsidP="00687A33">
      <w:pPr>
        <w:pStyle w:val="Akapitzlist"/>
        <w:numPr>
          <w:ilvl w:val="0"/>
          <w:numId w:val="21"/>
        </w:numPr>
        <w:spacing w:before="120" w:after="0" w:line="264" w:lineRule="auto"/>
        <w:ind w:left="426" w:hanging="426"/>
        <w:contextualSpacing w:val="0"/>
        <w:jc w:val="both"/>
        <w:rPr>
          <w:rFonts w:cstheme="minorHAnsi"/>
        </w:rPr>
      </w:pPr>
      <w:r w:rsidRPr="00510833">
        <w:rPr>
          <w:rFonts w:cstheme="minorHAnsi"/>
        </w:rPr>
        <w:t xml:space="preserve">Dane osobowe przekazane przez Najemcę </w:t>
      </w:r>
      <w:r w:rsidR="00344310" w:rsidRPr="00510833">
        <w:rPr>
          <w:rFonts w:cstheme="minorHAnsi"/>
        </w:rPr>
        <w:t xml:space="preserve">lub Wynajmującego drugiej Stronie </w:t>
      </w:r>
      <w:r w:rsidRPr="00510833">
        <w:rPr>
          <w:rFonts w:cstheme="minorHAnsi"/>
        </w:rPr>
        <w:t xml:space="preserve">mogą być przekazywane podmiotom przetwarzającym dane osobowe na zlecenie administratora, w tym m.in. dostawcom usług IT, operatorom pocztowym, kancelariom prawnym. </w:t>
      </w:r>
    </w:p>
    <w:p w14:paraId="70F08E98" w14:textId="77777777" w:rsidR="00741BAC" w:rsidRPr="00510833" w:rsidRDefault="004E097C" w:rsidP="00510833">
      <w:pPr>
        <w:pStyle w:val="Akapitzlist"/>
        <w:numPr>
          <w:ilvl w:val="0"/>
          <w:numId w:val="21"/>
        </w:numPr>
        <w:spacing w:before="120" w:after="0" w:line="264" w:lineRule="auto"/>
        <w:ind w:left="426" w:hanging="426"/>
        <w:contextualSpacing w:val="0"/>
        <w:jc w:val="both"/>
        <w:rPr>
          <w:rFonts w:cstheme="minorHAnsi"/>
        </w:rPr>
      </w:pPr>
      <w:r w:rsidRPr="00510833">
        <w:rPr>
          <w:rFonts w:cstheme="minorHAnsi"/>
        </w:rPr>
        <w:t xml:space="preserve">Dane osobowe przekazane przez Najemcę </w:t>
      </w:r>
      <w:r w:rsidR="00344310" w:rsidRPr="00510833">
        <w:rPr>
          <w:rFonts w:cstheme="minorHAnsi"/>
        </w:rPr>
        <w:t xml:space="preserve">lub Wynajmującego drugiej Stronie </w:t>
      </w:r>
      <w:r w:rsidRPr="00510833">
        <w:rPr>
          <w:rFonts w:cstheme="minorHAnsi"/>
        </w:rPr>
        <w:t xml:space="preserve">będą przetwarzane przez okres trwania umowy. Okres przechowywania danych osobowych może zostać każdorazowo przedłużony o okres przedawnienia roszczeń, jeżeli przetwarzanie danych osobowych będzie </w:t>
      </w:r>
      <w:r w:rsidRPr="00510833">
        <w:rPr>
          <w:rFonts w:cstheme="minorHAnsi"/>
        </w:rPr>
        <w:lastRenderedPageBreak/>
        <w:t>niezbędne dla dochodzenia ewentualnych roszczeń lub obrony p</w:t>
      </w:r>
      <w:r w:rsidR="00741BAC" w:rsidRPr="00510833">
        <w:rPr>
          <w:rFonts w:cstheme="minorHAnsi"/>
        </w:rPr>
        <w:t>rzed takimi roszczeniami przez a</w:t>
      </w:r>
      <w:r w:rsidRPr="00510833">
        <w:rPr>
          <w:rFonts w:cstheme="minorHAnsi"/>
        </w:rPr>
        <w:t>dministratora.</w:t>
      </w:r>
    </w:p>
    <w:p w14:paraId="71F696CE" w14:textId="383A5D03" w:rsidR="004E097C" w:rsidRPr="00510833" w:rsidRDefault="004E097C" w:rsidP="00687A33">
      <w:pPr>
        <w:pStyle w:val="Akapitzlist"/>
        <w:numPr>
          <w:ilvl w:val="0"/>
          <w:numId w:val="21"/>
        </w:numPr>
        <w:spacing w:before="120" w:after="0" w:line="264" w:lineRule="auto"/>
        <w:ind w:left="426" w:hanging="426"/>
        <w:contextualSpacing w:val="0"/>
        <w:jc w:val="both"/>
        <w:rPr>
          <w:rFonts w:cstheme="minorHAnsi"/>
        </w:rPr>
      </w:pPr>
      <w:r w:rsidRPr="00510833">
        <w:rPr>
          <w:rFonts w:cstheme="minorHAnsi"/>
        </w:rPr>
        <w:t>Osobom, których dane osobowe zostały przekazane Wynajmującemu</w:t>
      </w:r>
      <w:r w:rsidR="00741BAC" w:rsidRPr="00510833">
        <w:rPr>
          <w:rFonts w:cstheme="minorHAnsi"/>
        </w:rPr>
        <w:t xml:space="preserve"> lub Najemcy </w:t>
      </w:r>
      <w:r w:rsidRPr="00510833">
        <w:rPr>
          <w:rFonts w:cstheme="minorHAnsi"/>
        </w:rPr>
        <w:t>przysługuje prawo dostępu do jego danych oraz prawo żądania ich sprostowania, ich usunięcia lub ograniczenia ich przetwarzania. Ponadto z uwagi na fakt, że dane osobowe przetwarzane są również na podstawie</w:t>
      </w:r>
      <w:r w:rsidR="00BB68C2">
        <w:rPr>
          <w:rFonts w:cstheme="minorHAnsi"/>
        </w:rPr>
        <w:t xml:space="preserve">               </w:t>
      </w:r>
      <w:r w:rsidRPr="00510833">
        <w:rPr>
          <w:rFonts w:cstheme="minorHAnsi"/>
        </w:rPr>
        <w:t xml:space="preserve"> art. 6 ust 1 f) RODO przysługuje im także prawo do wniesienia sprzeciwu wobec przetwarzania danych.</w:t>
      </w:r>
    </w:p>
    <w:p w14:paraId="1C044F7B" w14:textId="1026B6A2" w:rsidR="004E097C" w:rsidRPr="00510833" w:rsidRDefault="004E097C" w:rsidP="00510833">
      <w:pPr>
        <w:pStyle w:val="Akapitzlist"/>
        <w:numPr>
          <w:ilvl w:val="0"/>
          <w:numId w:val="21"/>
        </w:numPr>
        <w:spacing w:before="120" w:after="0" w:line="264" w:lineRule="auto"/>
        <w:ind w:left="426" w:hanging="426"/>
        <w:contextualSpacing w:val="0"/>
        <w:jc w:val="both"/>
        <w:rPr>
          <w:rFonts w:cstheme="minorHAnsi"/>
        </w:rPr>
      </w:pPr>
      <w:r w:rsidRPr="00510833">
        <w:rPr>
          <w:rFonts w:cstheme="minorHAnsi"/>
        </w:rPr>
        <w:t>Osobom, których dane osobowe zostały przekazane Najemcy</w:t>
      </w:r>
      <w:r w:rsidR="00741BAC" w:rsidRPr="00510833">
        <w:rPr>
          <w:rFonts w:cstheme="minorHAnsi"/>
        </w:rPr>
        <w:t xml:space="preserve"> lub Wynajmującemu</w:t>
      </w:r>
      <w:r w:rsidRPr="00510833">
        <w:rPr>
          <w:rFonts w:cstheme="minorHAnsi"/>
        </w:rPr>
        <w:t xml:space="preserve"> przysługuje również prawo wniesienia skargi do Prezesa Urzędu Ochrony Danych Osobowych .</w:t>
      </w:r>
    </w:p>
    <w:p w14:paraId="6C69D1DC" w14:textId="7C92DFC4" w:rsidR="004E097C" w:rsidRPr="00510833" w:rsidRDefault="004E097C" w:rsidP="00510833">
      <w:pPr>
        <w:pStyle w:val="Akapitzlist"/>
        <w:numPr>
          <w:ilvl w:val="0"/>
          <w:numId w:val="21"/>
        </w:numPr>
        <w:spacing w:before="120" w:after="0" w:line="264" w:lineRule="auto"/>
        <w:ind w:left="426" w:hanging="426"/>
        <w:contextualSpacing w:val="0"/>
        <w:jc w:val="both"/>
        <w:rPr>
          <w:rFonts w:cstheme="minorHAnsi"/>
        </w:rPr>
      </w:pPr>
      <w:r w:rsidRPr="00510833">
        <w:rPr>
          <w:rFonts w:cstheme="minorHAnsi"/>
        </w:rPr>
        <w:t>Podanie danych osobowych jest konieczne do zawarcia i wyk</w:t>
      </w:r>
      <w:r w:rsidR="00741BAC" w:rsidRPr="00510833">
        <w:rPr>
          <w:rFonts w:cstheme="minorHAnsi"/>
        </w:rPr>
        <w:t xml:space="preserve">onywania </w:t>
      </w:r>
      <w:r w:rsidRPr="00510833">
        <w:rPr>
          <w:rFonts w:cstheme="minorHAnsi"/>
        </w:rPr>
        <w:t>Umowy – bez podania danych osobowych nie jest możliwe jej zawarcie i wykonanie.</w:t>
      </w:r>
    </w:p>
    <w:p w14:paraId="32A4DD42" w14:textId="60688A63" w:rsidR="004E097C" w:rsidRPr="00510833" w:rsidRDefault="004E097C" w:rsidP="00510833">
      <w:pPr>
        <w:pStyle w:val="Akapitzlist"/>
        <w:numPr>
          <w:ilvl w:val="0"/>
          <w:numId w:val="21"/>
        </w:numPr>
        <w:spacing w:before="120" w:after="0" w:line="264" w:lineRule="auto"/>
        <w:ind w:left="426" w:hanging="426"/>
        <w:contextualSpacing w:val="0"/>
        <w:jc w:val="both"/>
        <w:rPr>
          <w:rFonts w:cstheme="minorHAnsi"/>
        </w:rPr>
      </w:pPr>
      <w:r w:rsidRPr="00510833">
        <w:rPr>
          <w:rFonts w:cstheme="minorHAnsi"/>
        </w:rPr>
        <w:t xml:space="preserve">W przypadku osób uprawnionych do reprezentacji </w:t>
      </w:r>
      <w:r w:rsidR="00741BAC" w:rsidRPr="00510833">
        <w:rPr>
          <w:rFonts w:cstheme="minorHAnsi"/>
        </w:rPr>
        <w:t xml:space="preserve">Stron, dane zostały pozyskane </w:t>
      </w:r>
      <w:r w:rsidRPr="00510833">
        <w:rPr>
          <w:rFonts w:cstheme="minorHAnsi"/>
        </w:rPr>
        <w:t>bezpośrednio</w:t>
      </w:r>
      <w:r w:rsidR="00BB68C2">
        <w:rPr>
          <w:rFonts w:cstheme="minorHAnsi"/>
        </w:rPr>
        <w:t xml:space="preserve">                  </w:t>
      </w:r>
      <w:r w:rsidRPr="00510833">
        <w:rPr>
          <w:rFonts w:cstheme="minorHAnsi"/>
        </w:rPr>
        <w:t xml:space="preserve"> z publicznie dostępnych źródeł. W przypadku przedstawicieli </w:t>
      </w:r>
      <w:r w:rsidR="00741BAC" w:rsidRPr="00510833">
        <w:rPr>
          <w:rFonts w:cstheme="minorHAnsi"/>
        </w:rPr>
        <w:t>Stron</w:t>
      </w:r>
      <w:r w:rsidRPr="00510833">
        <w:rPr>
          <w:rFonts w:cstheme="minorHAnsi"/>
        </w:rPr>
        <w:t xml:space="preserve"> (np. pracowników) dane zostały przek</w:t>
      </w:r>
      <w:r w:rsidR="00741BAC" w:rsidRPr="00510833">
        <w:rPr>
          <w:rFonts w:cstheme="minorHAnsi"/>
        </w:rPr>
        <w:t>azane bezpośrednio przez daną Stronę</w:t>
      </w:r>
      <w:r w:rsidRPr="00510833">
        <w:rPr>
          <w:rFonts w:cstheme="minorHAnsi"/>
        </w:rPr>
        <w:t>.</w:t>
      </w:r>
    </w:p>
    <w:p w14:paraId="79C8FC06" w14:textId="7692F91C" w:rsidR="004E097C" w:rsidRPr="00510833" w:rsidRDefault="00741BAC" w:rsidP="00510833">
      <w:pPr>
        <w:pStyle w:val="Akapitzlist"/>
        <w:numPr>
          <w:ilvl w:val="0"/>
          <w:numId w:val="21"/>
        </w:numPr>
        <w:spacing w:before="120" w:after="0" w:line="264" w:lineRule="auto"/>
        <w:ind w:left="426" w:hanging="426"/>
        <w:contextualSpacing w:val="0"/>
        <w:jc w:val="both"/>
        <w:rPr>
          <w:rFonts w:cstheme="minorHAnsi"/>
        </w:rPr>
      </w:pPr>
      <w:r w:rsidRPr="00510833">
        <w:rPr>
          <w:rFonts w:cstheme="minorHAnsi"/>
        </w:rPr>
        <w:t xml:space="preserve">Dana Strona </w:t>
      </w:r>
      <w:r w:rsidR="004E097C" w:rsidRPr="00510833">
        <w:rPr>
          <w:rFonts w:cstheme="minorHAnsi"/>
        </w:rPr>
        <w:t xml:space="preserve">zobowiązuje się przekazać wszystkie informacje ujęte w niniejszym paragrafie, osobom których dane osobowe przekaże </w:t>
      </w:r>
      <w:r w:rsidRPr="00510833">
        <w:rPr>
          <w:rFonts w:cstheme="minorHAnsi"/>
        </w:rPr>
        <w:t>drugiej Stronie.</w:t>
      </w:r>
      <w:r w:rsidR="004E097C" w:rsidRPr="00510833">
        <w:rPr>
          <w:rFonts w:cstheme="minorHAnsi"/>
        </w:rPr>
        <w:t xml:space="preserve"> </w:t>
      </w:r>
    </w:p>
    <w:p w14:paraId="07CDC780" w14:textId="77777777" w:rsidR="00212C9D" w:rsidRPr="00687A33" w:rsidRDefault="00212C9D" w:rsidP="00687A33">
      <w:pPr>
        <w:spacing w:before="120" w:after="0" w:line="264" w:lineRule="auto"/>
        <w:jc w:val="both"/>
        <w:rPr>
          <w:b/>
        </w:rPr>
      </w:pPr>
    </w:p>
    <w:p w14:paraId="7C6B3E0E" w14:textId="5E37D41C" w:rsidR="00734824" w:rsidRPr="00510833" w:rsidRDefault="00741BAC" w:rsidP="00687A33">
      <w:pPr>
        <w:spacing w:before="120" w:after="0" w:line="264" w:lineRule="auto"/>
        <w:jc w:val="center"/>
        <w:rPr>
          <w:rFonts w:cstheme="minorHAnsi"/>
          <w:b/>
        </w:rPr>
      </w:pPr>
      <w:r w:rsidRPr="00510833">
        <w:rPr>
          <w:rFonts w:cstheme="minorHAnsi"/>
          <w:b/>
        </w:rPr>
        <w:t>§ 13</w:t>
      </w:r>
    </w:p>
    <w:p w14:paraId="3938A702" w14:textId="13166DFF" w:rsidR="00734824" w:rsidRPr="00510833" w:rsidRDefault="00AD60D1" w:rsidP="00687A33">
      <w:pPr>
        <w:pStyle w:val="Akapitzlist"/>
        <w:numPr>
          <w:ilvl w:val="0"/>
          <w:numId w:val="22"/>
        </w:numPr>
        <w:spacing w:before="120" w:after="0" w:line="264" w:lineRule="auto"/>
        <w:ind w:left="426" w:hanging="426"/>
        <w:contextualSpacing w:val="0"/>
        <w:jc w:val="both"/>
        <w:rPr>
          <w:rFonts w:cstheme="minorHAnsi"/>
        </w:rPr>
      </w:pPr>
      <w:r w:rsidRPr="00510833">
        <w:rPr>
          <w:rFonts w:cstheme="minorHAnsi"/>
        </w:rPr>
        <w:t>Wszelkie zmiany U</w:t>
      </w:r>
      <w:r w:rsidR="00734824" w:rsidRPr="00510833">
        <w:rPr>
          <w:rFonts w:cstheme="minorHAnsi"/>
        </w:rPr>
        <w:t xml:space="preserve">mowy wymagają formy pisemnej pod rygorem </w:t>
      </w:r>
      <w:r w:rsidRPr="00510833">
        <w:rPr>
          <w:rFonts w:cstheme="minorHAnsi"/>
        </w:rPr>
        <w:t>nieważności</w:t>
      </w:r>
      <w:r w:rsidR="00734824" w:rsidRPr="00510833">
        <w:rPr>
          <w:rFonts w:cstheme="minorHAnsi"/>
        </w:rPr>
        <w:t>, z zastrzeżeniem odm</w:t>
      </w:r>
      <w:r w:rsidRPr="00510833">
        <w:rPr>
          <w:rFonts w:cstheme="minorHAnsi"/>
        </w:rPr>
        <w:t>iennych postanowień U</w:t>
      </w:r>
      <w:r w:rsidR="00734824" w:rsidRPr="00510833">
        <w:rPr>
          <w:rFonts w:cstheme="minorHAnsi"/>
        </w:rPr>
        <w:t xml:space="preserve">mowy. </w:t>
      </w:r>
    </w:p>
    <w:p w14:paraId="4D6BBE62" w14:textId="2E307504" w:rsidR="00734824" w:rsidRPr="00510833" w:rsidRDefault="00734824" w:rsidP="00687A33">
      <w:pPr>
        <w:pStyle w:val="Akapitzlist"/>
        <w:numPr>
          <w:ilvl w:val="0"/>
          <w:numId w:val="22"/>
        </w:numPr>
        <w:spacing w:before="120" w:after="0" w:line="264" w:lineRule="auto"/>
        <w:ind w:left="426" w:hanging="426"/>
        <w:contextualSpacing w:val="0"/>
        <w:jc w:val="both"/>
        <w:rPr>
          <w:rFonts w:cstheme="minorHAnsi"/>
        </w:rPr>
      </w:pPr>
      <w:r w:rsidRPr="00510833">
        <w:rPr>
          <w:rFonts w:cstheme="minorHAnsi"/>
        </w:rPr>
        <w:t>Przeniesienie przez Strony</w:t>
      </w:r>
      <w:r w:rsidR="00B50A98" w:rsidRPr="00510833">
        <w:rPr>
          <w:rFonts w:cstheme="minorHAnsi"/>
        </w:rPr>
        <w:t xml:space="preserve"> na osoby trzecie jakichkolwiek</w:t>
      </w:r>
      <w:r w:rsidRPr="00510833">
        <w:rPr>
          <w:rFonts w:cstheme="minorHAnsi"/>
        </w:rPr>
        <w:t xml:space="preserve"> praw, obowiązków i</w:t>
      </w:r>
      <w:r w:rsidR="00AD60D1" w:rsidRPr="00510833">
        <w:rPr>
          <w:rFonts w:cstheme="minorHAnsi"/>
        </w:rPr>
        <w:t xml:space="preserve"> wierzytelności wynikających z U</w:t>
      </w:r>
      <w:r w:rsidRPr="00510833">
        <w:rPr>
          <w:rFonts w:cstheme="minorHAnsi"/>
        </w:rPr>
        <w:t xml:space="preserve">mowy wymaga pisemnej zgody drugiej Strony pod rygorem </w:t>
      </w:r>
      <w:r w:rsidR="00AD60D1" w:rsidRPr="00510833">
        <w:rPr>
          <w:rFonts w:cstheme="minorHAnsi"/>
        </w:rPr>
        <w:t xml:space="preserve">nieważności takiej </w:t>
      </w:r>
      <w:r w:rsidRPr="00510833">
        <w:rPr>
          <w:rFonts w:cstheme="minorHAnsi"/>
        </w:rPr>
        <w:t>czynności.</w:t>
      </w:r>
    </w:p>
    <w:p w14:paraId="39739A75" w14:textId="5E86800A" w:rsidR="00734824" w:rsidRPr="00510833" w:rsidRDefault="00734824" w:rsidP="00687A33">
      <w:pPr>
        <w:pStyle w:val="Akapitzlist"/>
        <w:numPr>
          <w:ilvl w:val="0"/>
          <w:numId w:val="22"/>
        </w:numPr>
        <w:spacing w:before="120" w:after="0" w:line="264" w:lineRule="auto"/>
        <w:ind w:left="426" w:hanging="426"/>
        <w:contextualSpacing w:val="0"/>
        <w:jc w:val="both"/>
        <w:rPr>
          <w:rFonts w:cstheme="minorHAnsi"/>
        </w:rPr>
      </w:pPr>
      <w:r w:rsidRPr="00510833">
        <w:rPr>
          <w:rFonts w:cstheme="minorHAnsi"/>
        </w:rPr>
        <w:t>Jeżeli któreko</w:t>
      </w:r>
      <w:r w:rsidR="00AD60D1" w:rsidRPr="00510833">
        <w:rPr>
          <w:rFonts w:cstheme="minorHAnsi"/>
        </w:rPr>
        <w:t>lwiek z postanowień U</w:t>
      </w:r>
      <w:r w:rsidRPr="00510833">
        <w:rPr>
          <w:rFonts w:cstheme="minorHAnsi"/>
        </w:rPr>
        <w:t xml:space="preserve">mowy będzie lub stanie się nieważne, nieskuteczne </w:t>
      </w:r>
      <w:r w:rsidR="00BB68C2">
        <w:rPr>
          <w:rFonts w:cstheme="minorHAnsi"/>
        </w:rPr>
        <w:t xml:space="preserve">                        </w:t>
      </w:r>
      <w:r w:rsidRPr="00510833">
        <w:rPr>
          <w:rFonts w:cstheme="minorHAnsi"/>
        </w:rPr>
        <w:t>lub niewykonalne, nie będzie to mieć żadnego wpływu na waż</w:t>
      </w:r>
      <w:r w:rsidR="00AD60D1" w:rsidRPr="00510833">
        <w:rPr>
          <w:rFonts w:cstheme="minorHAnsi"/>
        </w:rPr>
        <w:t>ność i wykonalność U</w:t>
      </w:r>
      <w:r w:rsidRPr="00510833">
        <w:rPr>
          <w:rFonts w:cstheme="minorHAnsi"/>
        </w:rPr>
        <w:t>mowy jako całości, c</w:t>
      </w:r>
      <w:r w:rsidR="00AD60D1" w:rsidRPr="00510833">
        <w:rPr>
          <w:rFonts w:cstheme="minorHAnsi"/>
        </w:rPr>
        <w:t>hyba że bez tego postanowienia U</w:t>
      </w:r>
      <w:r w:rsidRPr="00510833">
        <w:rPr>
          <w:rFonts w:cstheme="minorHAnsi"/>
        </w:rPr>
        <w:t>mowa nie zostałaby zawarta. Strony zgadzają się zastąpić takie nieważne, nieskuteczne lub niewykonalne postanowienie postanowieniem ważnym, skutecznym i</w:t>
      </w:r>
      <w:r w:rsidR="00041C0C" w:rsidRPr="00510833">
        <w:rPr>
          <w:rFonts w:cstheme="minorHAnsi"/>
        </w:rPr>
        <w:t> </w:t>
      </w:r>
      <w:r w:rsidRPr="00510833">
        <w:rPr>
          <w:rFonts w:cstheme="minorHAnsi"/>
        </w:rPr>
        <w:t>wykonalnym, które będzie możliwie jak najdokładniej odzwierciedlać ekonomiczne założenia takiego nieważnego lub niewykonalnego postanowienia.</w:t>
      </w:r>
    </w:p>
    <w:p w14:paraId="22F940B7" w14:textId="5D32CDBF" w:rsidR="00734824" w:rsidRPr="00510833" w:rsidRDefault="00734824" w:rsidP="00687A33">
      <w:pPr>
        <w:pStyle w:val="Akapitzlist"/>
        <w:numPr>
          <w:ilvl w:val="0"/>
          <w:numId w:val="22"/>
        </w:numPr>
        <w:spacing w:before="120" w:after="0" w:line="264" w:lineRule="auto"/>
        <w:ind w:left="426" w:hanging="426"/>
        <w:contextualSpacing w:val="0"/>
        <w:jc w:val="both"/>
        <w:rPr>
          <w:rFonts w:cstheme="minorHAnsi"/>
        </w:rPr>
      </w:pPr>
      <w:r w:rsidRPr="00510833">
        <w:rPr>
          <w:rFonts w:cstheme="minorHAnsi"/>
        </w:rPr>
        <w:t xml:space="preserve">Wszelkie spory wynikające z niniejszej umowy lub związane z nią będą rozstrzygane przez </w:t>
      </w:r>
      <w:r w:rsidR="00BB68C2">
        <w:rPr>
          <w:rFonts w:cstheme="minorHAnsi"/>
        </w:rPr>
        <w:t xml:space="preserve">                       </w:t>
      </w:r>
      <w:r w:rsidRPr="00510833">
        <w:rPr>
          <w:rFonts w:cstheme="minorHAnsi"/>
        </w:rPr>
        <w:t>sąd powszechny właściwy miejscowo dla położenia Lokalu.</w:t>
      </w:r>
    </w:p>
    <w:p w14:paraId="4F346786" w14:textId="46CD9966" w:rsidR="00734824" w:rsidRPr="00510833" w:rsidRDefault="00734824" w:rsidP="00687A33">
      <w:pPr>
        <w:pStyle w:val="Akapitzlist"/>
        <w:numPr>
          <w:ilvl w:val="0"/>
          <w:numId w:val="22"/>
        </w:numPr>
        <w:spacing w:before="120" w:after="0" w:line="264" w:lineRule="auto"/>
        <w:ind w:left="426" w:hanging="426"/>
        <w:contextualSpacing w:val="0"/>
        <w:jc w:val="both"/>
        <w:rPr>
          <w:rFonts w:cstheme="minorHAnsi"/>
        </w:rPr>
      </w:pPr>
      <w:r w:rsidRPr="00510833">
        <w:rPr>
          <w:rFonts w:cstheme="minorHAnsi"/>
        </w:rPr>
        <w:t>Najemca nie może odmówić płatności jakiejkolwiek kwoty należnej Wyn</w:t>
      </w:r>
      <w:r w:rsidR="00AD60D1" w:rsidRPr="00510833">
        <w:rPr>
          <w:rFonts w:cstheme="minorHAnsi"/>
        </w:rPr>
        <w:t>ajmującemu z tytułu czynszu</w:t>
      </w:r>
      <w:r w:rsidR="00BB68C2">
        <w:rPr>
          <w:rFonts w:cstheme="minorHAnsi"/>
        </w:rPr>
        <w:t xml:space="preserve">  </w:t>
      </w:r>
      <w:r w:rsidR="00AD60D1" w:rsidRPr="00510833">
        <w:rPr>
          <w:rFonts w:cstheme="minorHAnsi"/>
        </w:rPr>
        <w:t xml:space="preserve"> (§ 4 ust. 1 i 2) lub opłat eksploatacyjnych (§ 4 ust. 5 i 6)</w:t>
      </w:r>
      <w:r w:rsidRPr="00510833">
        <w:rPr>
          <w:rFonts w:cstheme="minorHAnsi"/>
        </w:rPr>
        <w:t xml:space="preserve"> z powodu istnienia ewentualnego roszczenia Najemcy przeciwko Wynajmującemu</w:t>
      </w:r>
      <w:r w:rsidR="00AD60D1" w:rsidRPr="00510833">
        <w:rPr>
          <w:rFonts w:cstheme="minorHAnsi"/>
        </w:rPr>
        <w:t xml:space="preserve"> powstałego na mocy Umowy lub na innej podstawie;</w:t>
      </w:r>
      <w:r w:rsidRPr="00510833">
        <w:rPr>
          <w:rFonts w:cstheme="minorHAnsi"/>
        </w:rPr>
        <w:t xml:space="preserve"> Najemca zrzeka się </w:t>
      </w:r>
      <w:r w:rsidR="00AD60D1" w:rsidRPr="00510833">
        <w:rPr>
          <w:rFonts w:cstheme="minorHAnsi"/>
        </w:rPr>
        <w:t xml:space="preserve">w tym zakresie </w:t>
      </w:r>
      <w:r w:rsidRPr="00510833">
        <w:rPr>
          <w:rFonts w:cstheme="minorHAnsi"/>
        </w:rPr>
        <w:t>prawa do potrącania jego zobowiązań pienięż</w:t>
      </w:r>
      <w:r w:rsidR="00AD60D1" w:rsidRPr="00510833">
        <w:rPr>
          <w:rFonts w:cstheme="minorHAnsi"/>
        </w:rPr>
        <w:t xml:space="preserve">nych z tytułu czynszu (§ 4 ust. 1 i 2) lub opłat eksploatacyjnych (§ 4 ust. 5 i 6) </w:t>
      </w:r>
      <w:r w:rsidRPr="00510833">
        <w:rPr>
          <w:rFonts w:cstheme="minorHAnsi"/>
        </w:rPr>
        <w:t xml:space="preserve">z wierzytelnościami </w:t>
      </w:r>
      <w:r w:rsidR="00AD60D1" w:rsidRPr="00510833">
        <w:rPr>
          <w:rFonts w:cstheme="minorHAnsi"/>
        </w:rPr>
        <w:t xml:space="preserve">Najemcy </w:t>
      </w:r>
      <w:r w:rsidRPr="00510833">
        <w:rPr>
          <w:rFonts w:cstheme="minorHAnsi"/>
        </w:rPr>
        <w:t>wobec Wynajmującego.</w:t>
      </w:r>
    </w:p>
    <w:p w14:paraId="28745E9E" w14:textId="1B0C0E74" w:rsidR="00734824" w:rsidRPr="00510833" w:rsidRDefault="00AD60D1" w:rsidP="00687A33">
      <w:pPr>
        <w:pStyle w:val="Akapitzlist"/>
        <w:numPr>
          <w:ilvl w:val="0"/>
          <w:numId w:val="22"/>
        </w:numPr>
        <w:spacing w:before="120" w:after="0" w:line="264" w:lineRule="auto"/>
        <w:ind w:left="426" w:hanging="426"/>
        <w:contextualSpacing w:val="0"/>
        <w:jc w:val="both"/>
        <w:rPr>
          <w:rFonts w:cstheme="minorHAnsi"/>
        </w:rPr>
      </w:pPr>
      <w:r w:rsidRPr="00510833">
        <w:rPr>
          <w:rFonts w:cstheme="minorHAnsi"/>
        </w:rPr>
        <w:t xml:space="preserve">Żadna ze Stron </w:t>
      </w:r>
      <w:r w:rsidR="00734824" w:rsidRPr="00510833">
        <w:rPr>
          <w:rFonts w:cstheme="minorHAnsi"/>
        </w:rPr>
        <w:t>nie ponosi odpowiedzialności za szkody spowodowane działaniem siły wyższej, w tym wskutek klęsk żywiołowych.</w:t>
      </w:r>
    </w:p>
    <w:p w14:paraId="45C23320" w14:textId="0089DA85" w:rsidR="004E0E69" w:rsidRPr="00510833" w:rsidRDefault="00734824" w:rsidP="00687A33">
      <w:pPr>
        <w:pStyle w:val="Akapitzlist"/>
        <w:numPr>
          <w:ilvl w:val="0"/>
          <w:numId w:val="22"/>
        </w:numPr>
        <w:spacing w:before="120" w:after="0" w:line="264" w:lineRule="auto"/>
        <w:ind w:left="426" w:hanging="426"/>
        <w:contextualSpacing w:val="0"/>
        <w:jc w:val="both"/>
        <w:rPr>
          <w:rFonts w:cstheme="minorHAnsi"/>
        </w:rPr>
      </w:pPr>
      <w:r w:rsidRPr="00510833">
        <w:rPr>
          <w:rFonts w:cstheme="minorHAnsi"/>
        </w:rPr>
        <w:t>Wszelkie oświadczenia woli pomiędzy Stronami (w ty</w:t>
      </w:r>
      <w:r w:rsidR="00CF4B21" w:rsidRPr="00510833">
        <w:rPr>
          <w:rFonts w:cstheme="minorHAnsi"/>
        </w:rPr>
        <w:t>m oświadczenia o wypowiedzeniu U</w:t>
      </w:r>
      <w:r w:rsidRPr="00510833">
        <w:rPr>
          <w:rFonts w:cstheme="minorHAnsi"/>
        </w:rPr>
        <w:t>mowy) oraz wszelkie zawiadomienia, również po wygaśnię</w:t>
      </w:r>
      <w:r w:rsidR="00CF4B21" w:rsidRPr="00510833">
        <w:rPr>
          <w:rFonts w:cstheme="minorHAnsi"/>
        </w:rPr>
        <w:t>ciu lub rozwiązaniu U</w:t>
      </w:r>
      <w:r w:rsidRPr="00510833">
        <w:rPr>
          <w:rFonts w:cstheme="minorHAnsi"/>
        </w:rPr>
        <w:t>mowy (o</w:t>
      </w:r>
      <w:r w:rsidR="00CF4B21" w:rsidRPr="00510833">
        <w:rPr>
          <w:rFonts w:cstheme="minorHAnsi"/>
        </w:rPr>
        <w:t xml:space="preserve"> ile będą wynikać z U</w:t>
      </w:r>
      <w:r w:rsidRPr="00510833">
        <w:rPr>
          <w:rFonts w:cstheme="minorHAnsi"/>
        </w:rPr>
        <w:t>mowy lub będą jej dotyczyć), będą dokonywane w formie pise</w:t>
      </w:r>
      <w:r w:rsidR="00CF4B21" w:rsidRPr="00510833">
        <w:rPr>
          <w:rFonts w:cstheme="minorHAnsi"/>
        </w:rPr>
        <w:t>mnej pod rygorem nieważności</w:t>
      </w:r>
      <w:r w:rsidRPr="00510833">
        <w:rPr>
          <w:rFonts w:cstheme="minorHAnsi"/>
        </w:rPr>
        <w:t xml:space="preserve"> i zostaną uznane za doręczone, jeżeli będą doręczone osobiście lub listem poleconym lub kurierem na adresy korespondencyjne podane poniżej. Zmiana adresu korespondencyjnego Strony nie wymaga aneksu do umowy i następuje w drodze oświadczenia Strony złożonego w formie pisemnej pod </w:t>
      </w:r>
      <w:r w:rsidRPr="00510833">
        <w:rPr>
          <w:rFonts w:cstheme="minorHAnsi"/>
        </w:rPr>
        <w:lastRenderedPageBreak/>
        <w:t>rygorem nieważności. Nieodebraną przez Stronę korespondencję dostarczoną na adres korespondencyjny Strony ustalony zgodnie z postanowieniami niniejszej Umowy uznaje się za prawidłowo doręczoną (w</w:t>
      </w:r>
      <w:r w:rsidR="00041C0C" w:rsidRPr="00510833">
        <w:rPr>
          <w:rFonts w:cstheme="minorHAnsi"/>
        </w:rPr>
        <w:t> </w:t>
      </w:r>
      <w:r w:rsidRPr="00510833">
        <w:rPr>
          <w:rFonts w:cstheme="minorHAnsi"/>
        </w:rPr>
        <w:t xml:space="preserve">przypadku nie odebrania listu poleconego – z </w:t>
      </w:r>
      <w:r w:rsidR="00CF4B21" w:rsidRPr="00510833">
        <w:rPr>
          <w:rFonts w:cstheme="minorHAnsi"/>
        </w:rPr>
        <w:t>datą pierwszej a</w:t>
      </w:r>
      <w:r w:rsidRPr="00510833">
        <w:rPr>
          <w:rFonts w:cstheme="minorHAnsi"/>
        </w:rPr>
        <w:t>wizacji).</w:t>
      </w:r>
      <w:r w:rsidR="00CF4B21" w:rsidRPr="00510833">
        <w:rPr>
          <w:rFonts w:cstheme="minorHAnsi"/>
        </w:rPr>
        <w:t xml:space="preserve"> Adresami korespondencyjnymi Stron są ich adresy określone w komparycji Umowy.</w:t>
      </w:r>
      <w:r w:rsidRPr="00510833">
        <w:rPr>
          <w:rFonts w:cstheme="minorHAnsi"/>
        </w:rPr>
        <w:t xml:space="preserve"> </w:t>
      </w:r>
      <w:r w:rsidR="00CF4B21" w:rsidRPr="00510833">
        <w:rPr>
          <w:rFonts w:cstheme="minorHAnsi"/>
        </w:rPr>
        <w:t xml:space="preserve">Adresy poczty elektronicznej Stron: </w:t>
      </w:r>
    </w:p>
    <w:p w14:paraId="3F7D360B" w14:textId="6FF71D4C" w:rsidR="004E0E69" w:rsidRPr="00510833" w:rsidRDefault="00CF4B21" w:rsidP="00687A33">
      <w:pPr>
        <w:pStyle w:val="Akapitzlist"/>
        <w:spacing w:before="120" w:after="0" w:line="264" w:lineRule="auto"/>
        <w:ind w:left="426"/>
        <w:contextualSpacing w:val="0"/>
        <w:jc w:val="both"/>
        <w:rPr>
          <w:rFonts w:cstheme="minorHAnsi"/>
        </w:rPr>
      </w:pPr>
      <w:r w:rsidRPr="00687A33">
        <w:t>Wynajmujący:</w:t>
      </w:r>
      <w:r w:rsidRPr="00510833">
        <w:rPr>
          <w:rFonts w:cstheme="minorHAnsi"/>
        </w:rPr>
        <w:t xml:space="preserve"> </w:t>
      </w:r>
      <w:r w:rsidR="00495D94">
        <w:rPr>
          <w:rFonts w:cstheme="minorHAnsi"/>
        </w:rPr>
        <w:t>administracja@tbswp.pl</w:t>
      </w:r>
      <w:r w:rsidRPr="00510833">
        <w:rPr>
          <w:rFonts w:cstheme="minorHAnsi"/>
        </w:rPr>
        <w:t xml:space="preserve"> </w:t>
      </w:r>
    </w:p>
    <w:p w14:paraId="490FCC83" w14:textId="5DF7CC78" w:rsidR="00CF4B21" w:rsidRPr="004F0FB9" w:rsidRDefault="00CF4B21" w:rsidP="00510833">
      <w:pPr>
        <w:pStyle w:val="Akapitzlist"/>
        <w:spacing w:before="120" w:after="0" w:line="264" w:lineRule="auto"/>
        <w:ind w:left="426"/>
        <w:contextualSpacing w:val="0"/>
        <w:jc w:val="both"/>
        <w:rPr>
          <w:rFonts w:cstheme="minorHAnsi"/>
          <w:color w:val="000000" w:themeColor="text1"/>
        </w:rPr>
      </w:pPr>
      <w:r w:rsidRPr="000903DF">
        <w:rPr>
          <w:rFonts w:cstheme="minorHAnsi"/>
        </w:rPr>
        <w:t>Najemca:</w:t>
      </w:r>
      <w:r w:rsidR="0011460D" w:rsidRPr="0011460D">
        <w:rPr>
          <w:rFonts w:ascii="Segoe UI" w:hAnsi="Segoe UI" w:cs="Segoe UI"/>
          <w:color w:val="262626"/>
          <w:sz w:val="36"/>
          <w:szCs w:val="36"/>
        </w:rPr>
        <w:t xml:space="preserve"> </w:t>
      </w:r>
      <w:r w:rsidR="00676902">
        <w:rPr>
          <w:color w:val="000000" w:themeColor="text1"/>
        </w:rPr>
        <w:t>…………………………………………</w:t>
      </w:r>
    </w:p>
    <w:p w14:paraId="578AC09B" w14:textId="75A61BEA" w:rsidR="00734824" w:rsidRPr="00510833" w:rsidRDefault="00B50A98" w:rsidP="00687A33">
      <w:pPr>
        <w:pStyle w:val="Akapitzlist"/>
        <w:numPr>
          <w:ilvl w:val="0"/>
          <w:numId w:val="22"/>
        </w:numPr>
        <w:spacing w:before="120" w:after="0" w:line="264" w:lineRule="auto"/>
        <w:ind w:left="426" w:hanging="426"/>
        <w:contextualSpacing w:val="0"/>
        <w:jc w:val="both"/>
        <w:rPr>
          <w:rFonts w:cstheme="minorHAnsi"/>
        </w:rPr>
      </w:pPr>
      <w:r w:rsidRPr="00510833">
        <w:rPr>
          <w:rFonts w:cstheme="minorHAnsi"/>
        </w:rPr>
        <w:t xml:space="preserve">W sprawach nie uregulowanych w </w:t>
      </w:r>
      <w:r w:rsidR="00CF4B21" w:rsidRPr="00510833">
        <w:rPr>
          <w:rFonts w:cstheme="minorHAnsi"/>
        </w:rPr>
        <w:t>U</w:t>
      </w:r>
      <w:r w:rsidR="00734824" w:rsidRPr="00510833">
        <w:rPr>
          <w:rFonts w:cstheme="minorHAnsi"/>
        </w:rPr>
        <w:t>mowie zastosowanie</w:t>
      </w:r>
      <w:r w:rsidRPr="00510833">
        <w:rPr>
          <w:rFonts w:cstheme="minorHAnsi"/>
        </w:rPr>
        <w:t xml:space="preserve"> mają przepisy Kodeksu </w:t>
      </w:r>
      <w:r w:rsidR="00734824" w:rsidRPr="00510833">
        <w:rPr>
          <w:rFonts w:cstheme="minorHAnsi"/>
        </w:rPr>
        <w:t>cywilnego wraz z</w:t>
      </w:r>
      <w:r w:rsidR="00041C0C" w:rsidRPr="00510833">
        <w:rPr>
          <w:rFonts w:cstheme="minorHAnsi"/>
        </w:rPr>
        <w:t> </w:t>
      </w:r>
      <w:r w:rsidR="00734824" w:rsidRPr="00510833">
        <w:rPr>
          <w:rFonts w:cstheme="minorHAnsi"/>
        </w:rPr>
        <w:t>przepisami odrębnymi mogącymi mieć zastoso</w:t>
      </w:r>
      <w:r w:rsidR="00CF4B21" w:rsidRPr="00510833">
        <w:rPr>
          <w:rFonts w:cstheme="minorHAnsi"/>
        </w:rPr>
        <w:t>wanie do przedmiotu U</w:t>
      </w:r>
      <w:r w:rsidR="00734824" w:rsidRPr="00510833">
        <w:rPr>
          <w:rFonts w:cstheme="minorHAnsi"/>
        </w:rPr>
        <w:t>mowy.</w:t>
      </w:r>
    </w:p>
    <w:p w14:paraId="75370A1C" w14:textId="53AF4D8F" w:rsidR="004E097C" w:rsidRPr="00510833" w:rsidRDefault="00CF4B21" w:rsidP="00687A33">
      <w:pPr>
        <w:pStyle w:val="Akapitzlist"/>
        <w:numPr>
          <w:ilvl w:val="0"/>
          <w:numId w:val="22"/>
        </w:numPr>
        <w:spacing w:before="120" w:after="0" w:line="264" w:lineRule="auto"/>
        <w:ind w:left="426" w:hanging="426"/>
        <w:contextualSpacing w:val="0"/>
        <w:jc w:val="both"/>
        <w:rPr>
          <w:rFonts w:cstheme="minorHAnsi"/>
        </w:rPr>
      </w:pPr>
      <w:r w:rsidRPr="00510833">
        <w:rPr>
          <w:rFonts w:cstheme="minorHAnsi"/>
        </w:rPr>
        <w:t xml:space="preserve">Umowę </w:t>
      </w:r>
      <w:r w:rsidR="00734824" w:rsidRPr="00510833">
        <w:rPr>
          <w:rFonts w:cstheme="minorHAnsi"/>
        </w:rPr>
        <w:t>sporządzono w dwóch jednobrzmiących egzemp</w:t>
      </w:r>
      <w:r w:rsidR="004E0E69" w:rsidRPr="00510833">
        <w:rPr>
          <w:rFonts w:cstheme="minorHAnsi"/>
        </w:rPr>
        <w:t>larzach po jednym dla każdej ze</w:t>
      </w:r>
      <w:r w:rsidR="00041C0C" w:rsidRPr="00510833">
        <w:rPr>
          <w:rFonts w:cstheme="minorHAnsi"/>
        </w:rPr>
        <w:t> </w:t>
      </w:r>
      <w:r w:rsidR="00734824" w:rsidRPr="00510833">
        <w:rPr>
          <w:rFonts w:cstheme="minorHAnsi"/>
        </w:rPr>
        <w:t>Stron.</w:t>
      </w:r>
    </w:p>
    <w:p w14:paraId="40F5A386" w14:textId="0373FD1E" w:rsidR="00734824" w:rsidRDefault="004E0E69" w:rsidP="00687A33">
      <w:pPr>
        <w:pStyle w:val="Akapitzlist"/>
        <w:numPr>
          <w:ilvl w:val="0"/>
          <w:numId w:val="22"/>
        </w:numPr>
        <w:spacing w:before="120" w:after="0" w:line="264" w:lineRule="auto"/>
        <w:ind w:left="426" w:hanging="426"/>
        <w:contextualSpacing w:val="0"/>
        <w:jc w:val="both"/>
        <w:rPr>
          <w:rFonts w:cstheme="minorHAnsi"/>
        </w:rPr>
      </w:pPr>
      <w:r w:rsidRPr="00510833">
        <w:rPr>
          <w:rFonts w:cstheme="minorHAnsi"/>
        </w:rPr>
        <w:t>Załączniki do U</w:t>
      </w:r>
      <w:r w:rsidR="00734824" w:rsidRPr="00510833">
        <w:rPr>
          <w:rFonts w:cstheme="minorHAnsi"/>
        </w:rPr>
        <w:t>mowy</w:t>
      </w:r>
      <w:r w:rsidRPr="00510833">
        <w:rPr>
          <w:rFonts w:cstheme="minorHAnsi"/>
        </w:rPr>
        <w:t xml:space="preserve"> stanowią jej integralną część:</w:t>
      </w:r>
    </w:p>
    <w:p w14:paraId="5E0BC287" w14:textId="77777777" w:rsidR="007F5658" w:rsidRPr="00510833" w:rsidRDefault="007F5658" w:rsidP="007F5658">
      <w:pPr>
        <w:pStyle w:val="Akapitzlist"/>
        <w:spacing w:before="120" w:after="0" w:line="264" w:lineRule="auto"/>
        <w:ind w:left="426"/>
        <w:contextualSpacing w:val="0"/>
        <w:jc w:val="both"/>
        <w:rPr>
          <w:rFonts w:cstheme="minorHAnsi"/>
        </w:rPr>
      </w:pPr>
    </w:p>
    <w:p w14:paraId="44F81AAE" w14:textId="77777777" w:rsidR="002C18A3" w:rsidRDefault="002C18A3" w:rsidP="00676902">
      <w:pPr>
        <w:pStyle w:val="Akapitzlist"/>
        <w:numPr>
          <w:ilvl w:val="0"/>
          <w:numId w:val="23"/>
        </w:numPr>
        <w:spacing w:after="0" w:line="264" w:lineRule="auto"/>
        <w:ind w:left="782" w:hanging="357"/>
        <w:jc w:val="both"/>
        <w:rPr>
          <w:rFonts w:cstheme="minorBidi"/>
        </w:rPr>
      </w:pPr>
      <w:r w:rsidRPr="34DF6F62">
        <w:rPr>
          <w:rFonts w:cstheme="minorBidi"/>
        </w:rPr>
        <w:t xml:space="preserve">Świadectwo charakterystyki energetycznej </w:t>
      </w:r>
    </w:p>
    <w:p w14:paraId="50860FF2" w14:textId="04A59210" w:rsidR="00E7768E" w:rsidRDefault="00E7768E" w:rsidP="00676902">
      <w:pPr>
        <w:numPr>
          <w:ilvl w:val="0"/>
          <w:numId w:val="23"/>
        </w:numPr>
        <w:spacing w:after="0" w:line="264" w:lineRule="auto"/>
        <w:ind w:left="782" w:hanging="357"/>
        <w:jc w:val="both"/>
        <w:rPr>
          <w:rFonts w:cstheme="minorBidi"/>
        </w:rPr>
      </w:pPr>
      <w:r w:rsidRPr="34DF6F62">
        <w:rPr>
          <w:rFonts w:cstheme="minorBidi"/>
        </w:rPr>
        <w:t xml:space="preserve">Plan Lokalu </w:t>
      </w:r>
    </w:p>
    <w:p w14:paraId="7C5B6824" w14:textId="05C4232C" w:rsidR="00734824" w:rsidRPr="00510833" w:rsidRDefault="00992D27" w:rsidP="00676902">
      <w:pPr>
        <w:pStyle w:val="Akapitzlist"/>
        <w:numPr>
          <w:ilvl w:val="0"/>
          <w:numId w:val="23"/>
        </w:numPr>
        <w:spacing w:after="0" w:line="264" w:lineRule="auto"/>
        <w:ind w:left="782" w:hanging="357"/>
        <w:contextualSpacing w:val="0"/>
        <w:jc w:val="both"/>
        <w:rPr>
          <w:rFonts w:cstheme="minorHAnsi"/>
        </w:rPr>
      </w:pPr>
      <w:r w:rsidRPr="00510833">
        <w:rPr>
          <w:rFonts w:cstheme="minorHAnsi"/>
        </w:rPr>
        <w:t>P</w:t>
      </w:r>
      <w:r w:rsidR="00B50DD5" w:rsidRPr="00510833">
        <w:rPr>
          <w:rFonts w:cstheme="minorHAnsi"/>
        </w:rPr>
        <w:t>rotokół zdawczo- odbiorczy</w:t>
      </w:r>
    </w:p>
    <w:p w14:paraId="59B735F9" w14:textId="49E7F8E5" w:rsidR="00734824" w:rsidRPr="00510833" w:rsidRDefault="00992D27" w:rsidP="00676902">
      <w:pPr>
        <w:pStyle w:val="Akapitzlist"/>
        <w:numPr>
          <w:ilvl w:val="0"/>
          <w:numId w:val="23"/>
        </w:numPr>
        <w:spacing w:after="0" w:line="264" w:lineRule="auto"/>
        <w:ind w:left="782" w:hanging="357"/>
        <w:contextualSpacing w:val="0"/>
        <w:jc w:val="both"/>
        <w:rPr>
          <w:rFonts w:cstheme="minorHAnsi"/>
        </w:rPr>
      </w:pPr>
      <w:r w:rsidRPr="00510833">
        <w:rPr>
          <w:rFonts w:cstheme="minorHAnsi"/>
        </w:rPr>
        <w:t>R</w:t>
      </w:r>
      <w:r w:rsidR="00734824" w:rsidRPr="00510833">
        <w:rPr>
          <w:rFonts w:cstheme="minorHAnsi"/>
        </w:rPr>
        <w:t>egulamin rozliczania mediów</w:t>
      </w:r>
    </w:p>
    <w:p w14:paraId="649E65E6" w14:textId="1D8A3462" w:rsidR="00734824" w:rsidRPr="00510833" w:rsidRDefault="00734824" w:rsidP="00676902">
      <w:pPr>
        <w:pStyle w:val="Akapitzlist"/>
        <w:numPr>
          <w:ilvl w:val="0"/>
          <w:numId w:val="23"/>
        </w:numPr>
        <w:spacing w:after="0" w:line="264" w:lineRule="auto"/>
        <w:ind w:left="782" w:hanging="357"/>
        <w:contextualSpacing w:val="0"/>
        <w:jc w:val="both"/>
        <w:rPr>
          <w:rFonts w:cstheme="minorHAnsi"/>
        </w:rPr>
      </w:pPr>
      <w:r w:rsidRPr="00510833">
        <w:rPr>
          <w:rFonts w:cstheme="minorHAnsi"/>
        </w:rPr>
        <w:t>Regulamin porządku domowego</w:t>
      </w:r>
    </w:p>
    <w:p w14:paraId="673C603A" w14:textId="784C9CA2" w:rsidR="008535FE" w:rsidRPr="009449F8" w:rsidRDefault="00734824" w:rsidP="00676902">
      <w:pPr>
        <w:pStyle w:val="Akapitzlist"/>
        <w:numPr>
          <w:ilvl w:val="0"/>
          <w:numId w:val="23"/>
        </w:numPr>
        <w:spacing w:after="0" w:line="264" w:lineRule="auto"/>
        <w:ind w:left="782" w:hanging="357"/>
        <w:jc w:val="both"/>
        <w:rPr>
          <w:rFonts w:cstheme="minorBidi"/>
        </w:rPr>
      </w:pPr>
      <w:r w:rsidRPr="34DF6F62">
        <w:rPr>
          <w:rFonts w:cstheme="minorBidi"/>
        </w:rPr>
        <w:t>Informacja o karach w przypadku dokonania przeróbek w lokalu bez zgody Wynajmującego</w:t>
      </w:r>
    </w:p>
    <w:p w14:paraId="7CF0D782" w14:textId="77777777" w:rsidR="008535FE" w:rsidRDefault="008535FE" w:rsidP="00676902">
      <w:pPr>
        <w:pStyle w:val="Akapitzlist"/>
        <w:numPr>
          <w:ilvl w:val="0"/>
          <w:numId w:val="23"/>
        </w:numPr>
        <w:spacing w:after="0" w:line="264" w:lineRule="auto"/>
        <w:ind w:left="782" w:hanging="357"/>
        <w:jc w:val="both"/>
        <w:rPr>
          <w:rFonts w:cstheme="minorBidi"/>
        </w:rPr>
      </w:pPr>
      <w:r w:rsidRPr="34DF6F62">
        <w:rPr>
          <w:rFonts w:cstheme="minorBidi"/>
        </w:rPr>
        <w:t>zawiadomienie o przelewie wierzytelności</w:t>
      </w:r>
    </w:p>
    <w:p w14:paraId="5731FDFF" w14:textId="6F9A3B30" w:rsidR="00ED78ED" w:rsidRDefault="00ED78ED" w:rsidP="00676902">
      <w:pPr>
        <w:pStyle w:val="Akapitzlist"/>
        <w:numPr>
          <w:ilvl w:val="0"/>
          <w:numId w:val="23"/>
        </w:numPr>
        <w:spacing w:after="0" w:line="264" w:lineRule="auto"/>
        <w:ind w:left="782" w:hanging="357"/>
        <w:jc w:val="both"/>
        <w:rPr>
          <w:rFonts w:cstheme="minorBidi"/>
        </w:rPr>
      </w:pPr>
      <w:r w:rsidRPr="34DF6F62">
        <w:rPr>
          <w:rFonts w:cstheme="minorBidi"/>
        </w:rPr>
        <w:t xml:space="preserve">klauzula informacyjna dotycząca przetwarzania danych osobowych </w:t>
      </w:r>
    </w:p>
    <w:p w14:paraId="2A3864CF" w14:textId="4AF412C1" w:rsidR="00FE52C3" w:rsidRDefault="00243C75" w:rsidP="00676902">
      <w:pPr>
        <w:pStyle w:val="Akapitzlist"/>
        <w:numPr>
          <w:ilvl w:val="0"/>
          <w:numId w:val="23"/>
        </w:numPr>
        <w:spacing w:after="0" w:line="264" w:lineRule="auto"/>
        <w:ind w:left="782" w:hanging="357"/>
        <w:jc w:val="both"/>
        <w:rPr>
          <w:rFonts w:cstheme="minorBidi"/>
        </w:rPr>
      </w:pPr>
      <w:r>
        <w:rPr>
          <w:rFonts w:cstheme="minorBidi"/>
        </w:rPr>
        <w:t xml:space="preserve">wydruk z KRS Najemcy wraz z pełnomocnictwem </w:t>
      </w:r>
    </w:p>
    <w:p w14:paraId="51541F6B" w14:textId="77777777" w:rsidR="00734824" w:rsidRPr="00510833" w:rsidRDefault="00734824" w:rsidP="00510833">
      <w:pPr>
        <w:spacing w:before="120" w:after="0" w:line="264" w:lineRule="auto"/>
        <w:jc w:val="both"/>
        <w:rPr>
          <w:rFonts w:cstheme="minorHAnsi"/>
        </w:rPr>
      </w:pPr>
    </w:p>
    <w:p w14:paraId="2346257D" w14:textId="4F7D4650" w:rsidR="00734824" w:rsidRPr="00687A33" w:rsidRDefault="004E097C" w:rsidP="00687A33">
      <w:pPr>
        <w:spacing w:before="120" w:after="0" w:line="264" w:lineRule="auto"/>
        <w:jc w:val="both"/>
        <w:rPr>
          <w:b/>
        </w:rPr>
      </w:pPr>
      <w:r w:rsidRPr="00510833">
        <w:rPr>
          <w:rFonts w:cstheme="minorHAnsi"/>
          <w:b/>
        </w:rPr>
        <w:t xml:space="preserve">            </w:t>
      </w:r>
      <w:r w:rsidR="00734824" w:rsidRPr="00687A33">
        <w:rPr>
          <w:b/>
        </w:rPr>
        <w:t>WYNAJMUJĄCY:</w:t>
      </w:r>
      <w:r w:rsidR="00734824" w:rsidRPr="00687A33">
        <w:rPr>
          <w:b/>
        </w:rPr>
        <w:tab/>
      </w:r>
      <w:r w:rsidR="00734824" w:rsidRPr="00687A33">
        <w:rPr>
          <w:b/>
        </w:rPr>
        <w:tab/>
      </w:r>
      <w:r w:rsidR="00734824" w:rsidRPr="00687A33">
        <w:rPr>
          <w:b/>
        </w:rPr>
        <w:tab/>
      </w:r>
      <w:r w:rsidR="00734824" w:rsidRPr="00687A33">
        <w:rPr>
          <w:b/>
        </w:rPr>
        <w:tab/>
        <w:t xml:space="preserve">     </w:t>
      </w:r>
      <w:r w:rsidR="00734824" w:rsidRPr="00687A33">
        <w:rPr>
          <w:b/>
        </w:rPr>
        <w:tab/>
      </w:r>
      <w:r w:rsidR="00734824" w:rsidRPr="00687A33">
        <w:rPr>
          <w:b/>
        </w:rPr>
        <w:tab/>
        <w:t xml:space="preserve">   NAJEMCA:</w:t>
      </w:r>
    </w:p>
    <w:p w14:paraId="5518E92D" w14:textId="77777777" w:rsidR="00734824" w:rsidRPr="00510833" w:rsidRDefault="00734824" w:rsidP="00687A33">
      <w:pPr>
        <w:spacing w:before="120" w:after="0" w:line="264" w:lineRule="auto"/>
        <w:jc w:val="both"/>
        <w:rPr>
          <w:rFonts w:cstheme="minorHAnsi"/>
        </w:rPr>
      </w:pPr>
    </w:p>
    <w:p w14:paraId="671F378B" w14:textId="060DC54C" w:rsidR="00C82135" w:rsidRPr="00510833" w:rsidRDefault="00734824" w:rsidP="34DF6F62">
      <w:pPr>
        <w:spacing w:before="120" w:after="0" w:line="264" w:lineRule="auto"/>
        <w:jc w:val="both"/>
        <w:rPr>
          <w:rFonts w:cstheme="minorBidi"/>
        </w:rPr>
      </w:pPr>
      <w:r w:rsidRPr="34DF6F62">
        <w:rPr>
          <w:rFonts w:cstheme="minorBidi"/>
        </w:rPr>
        <w:t xml:space="preserve"> </w:t>
      </w:r>
    </w:p>
    <w:sectPr w:rsidR="00C82135" w:rsidRPr="00510833" w:rsidSect="00676902">
      <w:footerReference w:type="default" r:id="rId11"/>
      <w:pgSz w:w="11906" w:h="16838" w:code="9"/>
      <w:pgMar w:top="1134" w:right="1325" w:bottom="851" w:left="1276" w:header="708" w:footer="277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4C83D" w14:textId="77777777" w:rsidR="0050467A" w:rsidRDefault="0050467A" w:rsidP="00214CAA">
      <w:pPr>
        <w:spacing w:after="0" w:line="240" w:lineRule="auto"/>
      </w:pPr>
      <w:r>
        <w:separator/>
      </w:r>
    </w:p>
  </w:endnote>
  <w:endnote w:type="continuationSeparator" w:id="0">
    <w:p w14:paraId="473B1342" w14:textId="77777777" w:rsidR="0050467A" w:rsidRDefault="0050467A" w:rsidP="00214CAA">
      <w:pPr>
        <w:spacing w:after="0" w:line="240" w:lineRule="auto"/>
      </w:pPr>
      <w:r>
        <w:continuationSeparator/>
      </w:r>
    </w:p>
  </w:endnote>
  <w:endnote w:type="continuationNotice" w:id="1">
    <w:p w14:paraId="08088D12" w14:textId="77777777" w:rsidR="0050467A" w:rsidRDefault="0050467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1170186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3694FF5B" w14:textId="7C8162BA" w:rsidR="00CF4B21" w:rsidRPr="005A55E8" w:rsidRDefault="00CF4B21">
        <w:pPr>
          <w:pStyle w:val="Stopka"/>
          <w:jc w:val="center"/>
          <w:rPr>
            <w:sz w:val="18"/>
            <w:szCs w:val="18"/>
          </w:rPr>
        </w:pPr>
        <w:r w:rsidRPr="005A55E8">
          <w:rPr>
            <w:sz w:val="18"/>
            <w:szCs w:val="18"/>
          </w:rPr>
          <w:fldChar w:fldCharType="begin"/>
        </w:r>
        <w:r w:rsidRPr="005A55E8">
          <w:rPr>
            <w:sz w:val="18"/>
            <w:szCs w:val="18"/>
          </w:rPr>
          <w:instrText>PAGE   \* MERGEFORMAT</w:instrText>
        </w:r>
        <w:r w:rsidRPr="005A55E8">
          <w:rPr>
            <w:sz w:val="18"/>
            <w:szCs w:val="18"/>
          </w:rPr>
          <w:fldChar w:fldCharType="separate"/>
        </w:r>
        <w:r w:rsidR="000C55B4">
          <w:rPr>
            <w:noProof/>
            <w:sz w:val="18"/>
            <w:szCs w:val="18"/>
          </w:rPr>
          <w:t>7</w:t>
        </w:r>
        <w:r w:rsidRPr="005A55E8">
          <w:rPr>
            <w:sz w:val="18"/>
            <w:szCs w:val="18"/>
          </w:rPr>
          <w:fldChar w:fldCharType="end"/>
        </w:r>
      </w:p>
    </w:sdtContent>
  </w:sdt>
  <w:p w14:paraId="1955A328" w14:textId="77777777" w:rsidR="00CF4B21" w:rsidRDefault="00CF4B2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85F40" w14:textId="77777777" w:rsidR="0050467A" w:rsidRDefault="0050467A" w:rsidP="00214CAA">
      <w:pPr>
        <w:spacing w:after="0" w:line="240" w:lineRule="auto"/>
      </w:pPr>
      <w:r>
        <w:separator/>
      </w:r>
    </w:p>
  </w:footnote>
  <w:footnote w:type="continuationSeparator" w:id="0">
    <w:p w14:paraId="1F67BDD1" w14:textId="77777777" w:rsidR="0050467A" w:rsidRDefault="0050467A" w:rsidP="00214CAA">
      <w:pPr>
        <w:spacing w:after="0" w:line="240" w:lineRule="auto"/>
      </w:pPr>
      <w:r>
        <w:continuationSeparator/>
      </w:r>
    </w:p>
  </w:footnote>
  <w:footnote w:type="continuationNotice" w:id="1">
    <w:p w14:paraId="482FF06C" w14:textId="77777777" w:rsidR="0050467A" w:rsidRDefault="0050467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617BB"/>
    <w:multiLevelType w:val="hybridMultilevel"/>
    <w:tmpl w:val="2BCA5F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700BB"/>
    <w:multiLevelType w:val="hybridMultilevel"/>
    <w:tmpl w:val="79841C9A"/>
    <w:lvl w:ilvl="0" w:tplc="5BAEBC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C60AA"/>
    <w:multiLevelType w:val="hybridMultilevel"/>
    <w:tmpl w:val="525C2D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E774B"/>
    <w:multiLevelType w:val="hybridMultilevel"/>
    <w:tmpl w:val="7F58DA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203490"/>
    <w:multiLevelType w:val="hybridMultilevel"/>
    <w:tmpl w:val="47A626EA"/>
    <w:lvl w:ilvl="0" w:tplc="4A04E1FE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CA2569"/>
    <w:multiLevelType w:val="hybridMultilevel"/>
    <w:tmpl w:val="C0808BE2"/>
    <w:lvl w:ilvl="0" w:tplc="C96229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211371"/>
    <w:multiLevelType w:val="hybridMultilevel"/>
    <w:tmpl w:val="FB8CD0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250A3B"/>
    <w:multiLevelType w:val="hybridMultilevel"/>
    <w:tmpl w:val="44420300"/>
    <w:lvl w:ilvl="0" w:tplc="DBEA20F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372A76"/>
    <w:multiLevelType w:val="hybridMultilevel"/>
    <w:tmpl w:val="7D28CE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759E7"/>
    <w:multiLevelType w:val="hybridMultilevel"/>
    <w:tmpl w:val="5AAAAB90"/>
    <w:lvl w:ilvl="0" w:tplc="ACF837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7811DC"/>
    <w:multiLevelType w:val="hybridMultilevel"/>
    <w:tmpl w:val="00923B5A"/>
    <w:lvl w:ilvl="0" w:tplc="75C8E82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D45D02"/>
    <w:multiLevelType w:val="hybridMultilevel"/>
    <w:tmpl w:val="AF42FE14"/>
    <w:lvl w:ilvl="0" w:tplc="DBEA20F0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7102159"/>
    <w:multiLevelType w:val="hybridMultilevel"/>
    <w:tmpl w:val="23CA44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CC4238"/>
    <w:multiLevelType w:val="hybridMultilevel"/>
    <w:tmpl w:val="6B80A29A"/>
    <w:lvl w:ilvl="0" w:tplc="F5E059C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3277CA7"/>
    <w:multiLevelType w:val="hybridMultilevel"/>
    <w:tmpl w:val="BE80BBD4"/>
    <w:lvl w:ilvl="0" w:tplc="617643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117BC0"/>
    <w:multiLevelType w:val="hybridMultilevel"/>
    <w:tmpl w:val="95D463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4308BD"/>
    <w:multiLevelType w:val="hybridMultilevel"/>
    <w:tmpl w:val="DBC005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A27D2D"/>
    <w:multiLevelType w:val="hybridMultilevel"/>
    <w:tmpl w:val="D3304EAE"/>
    <w:lvl w:ilvl="0" w:tplc="F458628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5BE85C4C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476A4526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494E9B96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643CBAE4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3B5A5E30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C93228A8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1D84DC72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BD9EE04A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872C0C"/>
    <w:multiLevelType w:val="hybridMultilevel"/>
    <w:tmpl w:val="E26A9D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C9914F7"/>
    <w:multiLevelType w:val="hybridMultilevel"/>
    <w:tmpl w:val="400C7E8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7E4742D"/>
    <w:multiLevelType w:val="hybridMultilevel"/>
    <w:tmpl w:val="393070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E132E0"/>
    <w:multiLevelType w:val="hybridMultilevel"/>
    <w:tmpl w:val="9D1234A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36F466D"/>
    <w:multiLevelType w:val="hybridMultilevel"/>
    <w:tmpl w:val="CD06F5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6A3969"/>
    <w:multiLevelType w:val="hybridMultilevel"/>
    <w:tmpl w:val="3D3C88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9F0664"/>
    <w:multiLevelType w:val="hybridMultilevel"/>
    <w:tmpl w:val="96D04C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A92642"/>
    <w:multiLevelType w:val="hybridMultilevel"/>
    <w:tmpl w:val="536A59E4"/>
    <w:lvl w:ilvl="0" w:tplc="BA2C999A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58332018">
    <w:abstractNumId w:val="17"/>
  </w:num>
  <w:num w:numId="2" w16cid:durableId="1364213741">
    <w:abstractNumId w:val="25"/>
  </w:num>
  <w:num w:numId="3" w16cid:durableId="72092554">
    <w:abstractNumId w:val="21"/>
  </w:num>
  <w:num w:numId="4" w16cid:durableId="1284388815">
    <w:abstractNumId w:val="19"/>
  </w:num>
  <w:num w:numId="5" w16cid:durableId="548808350">
    <w:abstractNumId w:val="22"/>
  </w:num>
  <w:num w:numId="6" w16cid:durableId="10880580">
    <w:abstractNumId w:val="14"/>
  </w:num>
  <w:num w:numId="7" w16cid:durableId="1763915030">
    <w:abstractNumId w:val="12"/>
  </w:num>
  <w:num w:numId="8" w16cid:durableId="1947810183">
    <w:abstractNumId w:val="10"/>
  </w:num>
  <w:num w:numId="9" w16cid:durableId="468986163">
    <w:abstractNumId w:val="0"/>
  </w:num>
  <w:num w:numId="10" w16cid:durableId="2034108373">
    <w:abstractNumId w:val="6"/>
  </w:num>
  <w:num w:numId="11" w16cid:durableId="948581315">
    <w:abstractNumId w:val="15"/>
  </w:num>
  <w:num w:numId="12" w16cid:durableId="1049761124">
    <w:abstractNumId w:val="8"/>
  </w:num>
  <w:num w:numId="13" w16cid:durableId="270475418">
    <w:abstractNumId w:val="18"/>
  </w:num>
  <w:num w:numId="14" w16cid:durableId="152648107">
    <w:abstractNumId w:val="3"/>
  </w:num>
  <w:num w:numId="15" w16cid:durableId="170338847">
    <w:abstractNumId w:val="23"/>
  </w:num>
  <w:num w:numId="16" w16cid:durableId="1141071578">
    <w:abstractNumId w:val="16"/>
  </w:num>
  <w:num w:numId="17" w16cid:durableId="1579172864">
    <w:abstractNumId w:val="20"/>
  </w:num>
  <w:num w:numId="18" w16cid:durableId="846401889">
    <w:abstractNumId w:val="2"/>
  </w:num>
  <w:num w:numId="19" w16cid:durableId="1759909407">
    <w:abstractNumId w:val="24"/>
  </w:num>
  <w:num w:numId="20" w16cid:durableId="1755541819">
    <w:abstractNumId w:val="4"/>
  </w:num>
  <w:num w:numId="21" w16cid:durableId="97062242">
    <w:abstractNumId w:val="9"/>
  </w:num>
  <w:num w:numId="22" w16cid:durableId="1362048119">
    <w:abstractNumId w:val="1"/>
  </w:num>
  <w:num w:numId="23" w16cid:durableId="356196621">
    <w:abstractNumId w:val="13"/>
  </w:num>
  <w:num w:numId="24" w16cid:durableId="1866821866">
    <w:abstractNumId w:val="7"/>
  </w:num>
  <w:num w:numId="25" w16cid:durableId="1437599875">
    <w:abstractNumId w:val="11"/>
  </w:num>
  <w:num w:numId="26" w16cid:durableId="20324919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824"/>
    <w:rsid w:val="00000DCF"/>
    <w:rsid w:val="0000384C"/>
    <w:rsid w:val="00010575"/>
    <w:rsid w:val="000164A8"/>
    <w:rsid w:val="0002180F"/>
    <w:rsid w:val="000328BA"/>
    <w:rsid w:val="00035480"/>
    <w:rsid w:val="000409C0"/>
    <w:rsid w:val="00041C0C"/>
    <w:rsid w:val="0004328C"/>
    <w:rsid w:val="000441F5"/>
    <w:rsid w:val="00060D5E"/>
    <w:rsid w:val="00064D42"/>
    <w:rsid w:val="000715A5"/>
    <w:rsid w:val="00077509"/>
    <w:rsid w:val="00077E49"/>
    <w:rsid w:val="00081E01"/>
    <w:rsid w:val="00081EDD"/>
    <w:rsid w:val="000845B0"/>
    <w:rsid w:val="000851A7"/>
    <w:rsid w:val="000903DF"/>
    <w:rsid w:val="0009076F"/>
    <w:rsid w:val="0009449B"/>
    <w:rsid w:val="000B4E4A"/>
    <w:rsid w:val="000B587A"/>
    <w:rsid w:val="000C4F0E"/>
    <w:rsid w:val="000C55B4"/>
    <w:rsid w:val="000D0233"/>
    <w:rsid w:val="000D0610"/>
    <w:rsid w:val="000D0A72"/>
    <w:rsid w:val="000D4749"/>
    <w:rsid w:val="000D7897"/>
    <w:rsid w:val="000E4ADD"/>
    <w:rsid w:val="000E79E2"/>
    <w:rsid w:val="000F0534"/>
    <w:rsid w:val="0011460D"/>
    <w:rsid w:val="00122441"/>
    <w:rsid w:val="0013213C"/>
    <w:rsid w:val="00132253"/>
    <w:rsid w:val="001355F2"/>
    <w:rsid w:val="00142234"/>
    <w:rsid w:val="00142FE5"/>
    <w:rsid w:val="00147035"/>
    <w:rsid w:val="00157A43"/>
    <w:rsid w:val="00165B39"/>
    <w:rsid w:val="0016619B"/>
    <w:rsid w:val="0017666D"/>
    <w:rsid w:val="00184D48"/>
    <w:rsid w:val="00192CB6"/>
    <w:rsid w:val="00196D71"/>
    <w:rsid w:val="0019716B"/>
    <w:rsid w:val="001A67FD"/>
    <w:rsid w:val="001B65FD"/>
    <w:rsid w:val="001C1512"/>
    <w:rsid w:val="001C43D8"/>
    <w:rsid w:val="001C7398"/>
    <w:rsid w:val="001E297E"/>
    <w:rsid w:val="001E2C4D"/>
    <w:rsid w:val="001E3733"/>
    <w:rsid w:val="001E77CE"/>
    <w:rsid w:val="001F3B41"/>
    <w:rsid w:val="001F6E97"/>
    <w:rsid w:val="00205CD1"/>
    <w:rsid w:val="00210987"/>
    <w:rsid w:val="00210DE1"/>
    <w:rsid w:val="00212C9D"/>
    <w:rsid w:val="00213D94"/>
    <w:rsid w:val="00214CAA"/>
    <w:rsid w:val="00220701"/>
    <w:rsid w:val="002309D7"/>
    <w:rsid w:val="00230AB6"/>
    <w:rsid w:val="00233D73"/>
    <w:rsid w:val="002369B3"/>
    <w:rsid w:val="00243C75"/>
    <w:rsid w:val="0024511E"/>
    <w:rsid w:val="00245CB9"/>
    <w:rsid w:val="00261BF4"/>
    <w:rsid w:val="00263AD8"/>
    <w:rsid w:val="002703CA"/>
    <w:rsid w:val="002706FD"/>
    <w:rsid w:val="00274280"/>
    <w:rsid w:val="0027550D"/>
    <w:rsid w:val="00280047"/>
    <w:rsid w:val="00287233"/>
    <w:rsid w:val="0029242B"/>
    <w:rsid w:val="002A06A3"/>
    <w:rsid w:val="002A2267"/>
    <w:rsid w:val="002A319B"/>
    <w:rsid w:val="002A7DE5"/>
    <w:rsid w:val="002C18A3"/>
    <w:rsid w:val="002C31C9"/>
    <w:rsid w:val="002C365F"/>
    <w:rsid w:val="002D4482"/>
    <w:rsid w:val="002D57D3"/>
    <w:rsid w:val="002E1316"/>
    <w:rsid w:val="002E6326"/>
    <w:rsid w:val="002F0975"/>
    <w:rsid w:val="002F4674"/>
    <w:rsid w:val="002F6016"/>
    <w:rsid w:val="002F60BB"/>
    <w:rsid w:val="003065BC"/>
    <w:rsid w:val="003117D8"/>
    <w:rsid w:val="0033026E"/>
    <w:rsid w:val="003311F5"/>
    <w:rsid w:val="00331314"/>
    <w:rsid w:val="003369DA"/>
    <w:rsid w:val="00341638"/>
    <w:rsid w:val="00344310"/>
    <w:rsid w:val="00346FC7"/>
    <w:rsid w:val="003476AD"/>
    <w:rsid w:val="00351477"/>
    <w:rsid w:val="00352096"/>
    <w:rsid w:val="00353AC4"/>
    <w:rsid w:val="00354F9B"/>
    <w:rsid w:val="003571D0"/>
    <w:rsid w:val="003573D2"/>
    <w:rsid w:val="003603CE"/>
    <w:rsid w:val="003646AE"/>
    <w:rsid w:val="003676FC"/>
    <w:rsid w:val="003751AD"/>
    <w:rsid w:val="0038608A"/>
    <w:rsid w:val="00386E21"/>
    <w:rsid w:val="003929C0"/>
    <w:rsid w:val="00393F00"/>
    <w:rsid w:val="003A7878"/>
    <w:rsid w:val="003B0A30"/>
    <w:rsid w:val="003C2EE1"/>
    <w:rsid w:val="003C4B43"/>
    <w:rsid w:val="003C5FE4"/>
    <w:rsid w:val="003C667E"/>
    <w:rsid w:val="003D2C09"/>
    <w:rsid w:val="003E308E"/>
    <w:rsid w:val="003F4DA7"/>
    <w:rsid w:val="003F70C3"/>
    <w:rsid w:val="003F768F"/>
    <w:rsid w:val="004023E1"/>
    <w:rsid w:val="00406ACA"/>
    <w:rsid w:val="004078E3"/>
    <w:rsid w:val="00407E54"/>
    <w:rsid w:val="00414627"/>
    <w:rsid w:val="00414B68"/>
    <w:rsid w:val="00422037"/>
    <w:rsid w:val="00423A82"/>
    <w:rsid w:val="00431535"/>
    <w:rsid w:val="00447BA5"/>
    <w:rsid w:val="004551FE"/>
    <w:rsid w:val="00463E3A"/>
    <w:rsid w:val="004663EF"/>
    <w:rsid w:val="004675D9"/>
    <w:rsid w:val="00476467"/>
    <w:rsid w:val="00480A76"/>
    <w:rsid w:val="00481802"/>
    <w:rsid w:val="004857E5"/>
    <w:rsid w:val="00490721"/>
    <w:rsid w:val="0049094E"/>
    <w:rsid w:val="00495D94"/>
    <w:rsid w:val="004A4E32"/>
    <w:rsid w:val="004B01E6"/>
    <w:rsid w:val="004B442E"/>
    <w:rsid w:val="004B6887"/>
    <w:rsid w:val="004B7619"/>
    <w:rsid w:val="004C26D4"/>
    <w:rsid w:val="004C766F"/>
    <w:rsid w:val="004D0934"/>
    <w:rsid w:val="004D2D76"/>
    <w:rsid w:val="004D4C5D"/>
    <w:rsid w:val="004D6C57"/>
    <w:rsid w:val="004E097C"/>
    <w:rsid w:val="004E0E69"/>
    <w:rsid w:val="004E229B"/>
    <w:rsid w:val="004F0FB9"/>
    <w:rsid w:val="005009B6"/>
    <w:rsid w:val="005013A6"/>
    <w:rsid w:val="0050467A"/>
    <w:rsid w:val="00510833"/>
    <w:rsid w:val="00513055"/>
    <w:rsid w:val="00513204"/>
    <w:rsid w:val="0051320F"/>
    <w:rsid w:val="00513577"/>
    <w:rsid w:val="00517B9D"/>
    <w:rsid w:val="00522E95"/>
    <w:rsid w:val="005323BE"/>
    <w:rsid w:val="00532F22"/>
    <w:rsid w:val="00533296"/>
    <w:rsid w:val="0053677C"/>
    <w:rsid w:val="005474DC"/>
    <w:rsid w:val="00556E6C"/>
    <w:rsid w:val="00562FBB"/>
    <w:rsid w:val="00567E3C"/>
    <w:rsid w:val="0057017D"/>
    <w:rsid w:val="00570958"/>
    <w:rsid w:val="00573708"/>
    <w:rsid w:val="00580620"/>
    <w:rsid w:val="005843C9"/>
    <w:rsid w:val="00592BF5"/>
    <w:rsid w:val="00592F49"/>
    <w:rsid w:val="005A55E8"/>
    <w:rsid w:val="005B4C33"/>
    <w:rsid w:val="005B77E1"/>
    <w:rsid w:val="005C1473"/>
    <w:rsid w:val="005C3D86"/>
    <w:rsid w:val="005C6886"/>
    <w:rsid w:val="005D6C1E"/>
    <w:rsid w:val="005E1649"/>
    <w:rsid w:val="005E22CB"/>
    <w:rsid w:val="005E6F88"/>
    <w:rsid w:val="005F29CA"/>
    <w:rsid w:val="00600027"/>
    <w:rsid w:val="00600ABE"/>
    <w:rsid w:val="00603AD3"/>
    <w:rsid w:val="00603E3F"/>
    <w:rsid w:val="00604923"/>
    <w:rsid w:val="00606994"/>
    <w:rsid w:val="006106E9"/>
    <w:rsid w:val="00613409"/>
    <w:rsid w:val="006221FF"/>
    <w:rsid w:val="00625E95"/>
    <w:rsid w:val="006272BD"/>
    <w:rsid w:val="0064096F"/>
    <w:rsid w:val="00642035"/>
    <w:rsid w:val="0064355C"/>
    <w:rsid w:val="00643C5C"/>
    <w:rsid w:val="0064605D"/>
    <w:rsid w:val="0064698A"/>
    <w:rsid w:val="00647273"/>
    <w:rsid w:val="0065397F"/>
    <w:rsid w:val="00660E8B"/>
    <w:rsid w:val="00663E94"/>
    <w:rsid w:val="00666351"/>
    <w:rsid w:val="00676902"/>
    <w:rsid w:val="00681B35"/>
    <w:rsid w:val="00681C2D"/>
    <w:rsid w:val="00682572"/>
    <w:rsid w:val="00682E09"/>
    <w:rsid w:val="00686C79"/>
    <w:rsid w:val="006873EF"/>
    <w:rsid w:val="00687A33"/>
    <w:rsid w:val="006A498A"/>
    <w:rsid w:val="006A719E"/>
    <w:rsid w:val="006B43FA"/>
    <w:rsid w:val="006B6256"/>
    <w:rsid w:val="006C4247"/>
    <w:rsid w:val="006D08CF"/>
    <w:rsid w:val="006D1AEB"/>
    <w:rsid w:val="006E6893"/>
    <w:rsid w:val="006F024A"/>
    <w:rsid w:val="006F1670"/>
    <w:rsid w:val="007032A0"/>
    <w:rsid w:val="00704388"/>
    <w:rsid w:val="00705E31"/>
    <w:rsid w:val="00707B6C"/>
    <w:rsid w:val="00707CE4"/>
    <w:rsid w:val="00711267"/>
    <w:rsid w:val="0071558E"/>
    <w:rsid w:val="00717FB0"/>
    <w:rsid w:val="00721BA1"/>
    <w:rsid w:val="00721D19"/>
    <w:rsid w:val="00725648"/>
    <w:rsid w:val="0072564A"/>
    <w:rsid w:val="00731BAC"/>
    <w:rsid w:val="00731FFB"/>
    <w:rsid w:val="00734824"/>
    <w:rsid w:val="007411CA"/>
    <w:rsid w:val="007419F0"/>
    <w:rsid w:val="00741BAC"/>
    <w:rsid w:val="00741DC2"/>
    <w:rsid w:val="0074556C"/>
    <w:rsid w:val="007501F1"/>
    <w:rsid w:val="00753827"/>
    <w:rsid w:val="0075458A"/>
    <w:rsid w:val="00755CBE"/>
    <w:rsid w:val="00773D39"/>
    <w:rsid w:val="00787CFB"/>
    <w:rsid w:val="00791F8E"/>
    <w:rsid w:val="00794F18"/>
    <w:rsid w:val="007C12A6"/>
    <w:rsid w:val="007C28F3"/>
    <w:rsid w:val="007C2C24"/>
    <w:rsid w:val="007D194E"/>
    <w:rsid w:val="007D2499"/>
    <w:rsid w:val="007D2B75"/>
    <w:rsid w:val="007D3941"/>
    <w:rsid w:val="007D3DA9"/>
    <w:rsid w:val="007D4AAA"/>
    <w:rsid w:val="007F5118"/>
    <w:rsid w:val="007F5658"/>
    <w:rsid w:val="0081165F"/>
    <w:rsid w:val="0081471F"/>
    <w:rsid w:val="00814FEB"/>
    <w:rsid w:val="0082193F"/>
    <w:rsid w:val="00826D8B"/>
    <w:rsid w:val="00827278"/>
    <w:rsid w:val="00845D64"/>
    <w:rsid w:val="008535FE"/>
    <w:rsid w:val="00857F94"/>
    <w:rsid w:val="008600AF"/>
    <w:rsid w:val="008647E8"/>
    <w:rsid w:val="0087058A"/>
    <w:rsid w:val="00882013"/>
    <w:rsid w:val="00887C90"/>
    <w:rsid w:val="00890EF1"/>
    <w:rsid w:val="008917D4"/>
    <w:rsid w:val="00891A47"/>
    <w:rsid w:val="00897260"/>
    <w:rsid w:val="008A6249"/>
    <w:rsid w:val="008A76DB"/>
    <w:rsid w:val="008A7C36"/>
    <w:rsid w:val="008B4530"/>
    <w:rsid w:val="008B49D0"/>
    <w:rsid w:val="008B6158"/>
    <w:rsid w:val="008B6C63"/>
    <w:rsid w:val="008C2730"/>
    <w:rsid w:val="008C361B"/>
    <w:rsid w:val="008C4F57"/>
    <w:rsid w:val="008C5367"/>
    <w:rsid w:val="008C7057"/>
    <w:rsid w:val="008E3F49"/>
    <w:rsid w:val="008E749D"/>
    <w:rsid w:val="008F062F"/>
    <w:rsid w:val="008F6081"/>
    <w:rsid w:val="008F69FF"/>
    <w:rsid w:val="00901AD0"/>
    <w:rsid w:val="00904674"/>
    <w:rsid w:val="009049C4"/>
    <w:rsid w:val="00905280"/>
    <w:rsid w:val="009170A6"/>
    <w:rsid w:val="00917843"/>
    <w:rsid w:val="00921158"/>
    <w:rsid w:val="00923402"/>
    <w:rsid w:val="00923E80"/>
    <w:rsid w:val="00930E00"/>
    <w:rsid w:val="00930E36"/>
    <w:rsid w:val="0093313A"/>
    <w:rsid w:val="0093411A"/>
    <w:rsid w:val="00935456"/>
    <w:rsid w:val="009449F8"/>
    <w:rsid w:val="00961FD9"/>
    <w:rsid w:val="009623CD"/>
    <w:rsid w:val="009722CF"/>
    <w:rsid w:val="009775B2"/>
    <w:rsid w:val="009916CF"/>
    <w:rsid w:val="009927C9"/>
    <w:rsid w:val="00992D27"/>
    <w:rsid w:val="00993F9F"/>
    <w:rsid w:val="009A3C0F"/>
    <w:rsid w:val="009B7B0D"/>
    <w:rsid w:val="009C304B"/>
    <w:rsid w:val="009C4A38"/>
    <w:rsid w:val="009C7B20"/>
    <w:rsid w:val="009E28EF"/>
    <w:rsid w:val="009F066F"/>
    <w:rsid w:val="009F748C"/>
    <w:rsid w:val="00A10CA0"/>
    <w:rsid w:val="00A2084B"/>
    <w:rsid w:val="00A21979"/>
    <w:rsid w:val="00A249F3"/>
    <w:rsid w:val="00A407CE"/>
    <w:rsid w:val="00A5091F"/>
    <w:rsid w:val="00A54BFF"/>
    <w:rsid w:val="00A55FE5"/>
    <w:rsid w:val="00A56B43"/>
    <w:rsid w:val="00A6247F"/>
    <w:rsid w:val="00A71A9A"/>
    <w:rsid w:val="00A722B7"/>
    <w:rsid w:val="00A73006"/>
    <w:rsid w:val="00A7318E"/>
    <w:rsid w:val="00A73F32"/>
    <w:rsid w:val="00A82DFA"/>
    <w:rsid w:val="00A82E2E"/>
    <w:rsid w:val="00A83331"/>
    <w:rsid w:val="00A83524"/>
    <w:rsid w:val="00A84F9B"/>
    <w:rsid w:val="00A95F67"/>
    <w:rsid w:val="00AA2F1D"/>
    <w:rsid w:val="00AA474B"/>
    <w:rsid w:val="00AB26F4"/>
    <w:rsid w:val="00AB4AE2"/>
    <w:rsid w:val="00AC65DF"/>
    <w:rsid w:val="00AC71CB"/>
    <w:rsid w:val="00AD2FC7"/>
    <w:rsid w:val="00AD60D1"/>
    <w:rsid w:val="00AE23E1"/>
    <w:rsid w:val="00AE2FAB"/>
    <w:rsid w:val="00AF0525"/>
    <w:rsid w:val="00AF05C2"/>
    <w:rsid w:val="00B0311A"/>
    <w:rsid w:val="00B03B33"/>
    <w:rsid w:val="00B072C3"/>
    <w:rsid w:val="00B07808"/>
    <w:rsid w:val="00B133AF"/>
    <w:rsid w:val="00B1472B"/>
    <w:rsid w:val="00B172FC"/>
    <w:rsid w:val="00B2013E"/>
    <w:rsid w:val="00B218A1"/>
    <w:rsid w:val="00B25491"/>
    <w:rsid w:val="00B450CA"/>
    <w:rsid w:val="00B50180"/>
    <w:rsid w:val="00B50A98"/>
    <w:rsid w:val="00B50DD5"/>
    <w:rsid w:val="00B52BDD"/>
    <w:rsid w:val="00B57534"/>
    <w:rsid w:val="00B65B53"/>
    <w:rsid w:val="00B66630"/>
    <w:rsid w:val="00B67003"/>
    <w:rsid w:val="00B747D7"/>
    <w:rsid w:val="00B84412"/>
    <w:rsid w:val="00B859B2"/>
    <w:rsid w:val="00B86C79"/>
    <w:rsid w:val="00B8778C"/>
    <w:rsid w:val="00B8784D"/>
    <w:rsid w:val="00B87D4A"/>
    <w:rsid w:val="00B91E54"/>
    <w:rsid w:val="00B97860"/>
    <w:rsid w:val="00BA2A2E"/>
    <w:rsid w:val="00BA2FFD"/>
    <w:rsid w:val="00BB07AB"/>
    <w:rsid w:val="00BB2812"/>
    <w:rsid w:val="00BB5835"/>
    <w:rsid w:val="00BB68C2"/>
    <w:rsid w:val="00BC3AD3"/>
    <w:rsid w:val="00BC6705"/>
    <w:rsid w:val="00BD1C8A"/>
    <w:rsid w:val="00BD41B6"/>
    <w:rsid w:val="00BD48F4"/>
    <w:rsid w:val="00BE1A09"/>
    <w:rsid w:val="00BE7763"/>
    <w:rsid w:val="00BF3D50"/>
    <w:rsid w:val="00BF47AD"/>
    <w:rsid w:val="00BF4C14"/>
    <w:rsid w:val="00C1716D"/>
    <w:rsid w:val="00C17B4A"/>
    <w:rsid w:val="00C2471D"/>
    <w:rsid w:val="00C25A2C"/>
    <w:rsid w:val="00C26751"/>
    <w:rsid w:val="00C40EA9"/>
    <w:rsid w:val="00C56273"/>
    <w:rsid w:val="00C66597"/>
    <w:rsid w:val="00C7253F"/>
    <w:rsid w:val="00C743C0"/>
    <w:rsid w:val="00C805EC"/>
    <w:rsid w:val="00C82135"/>
    <w:rsid w:val="00C82201"/>
    <w:rsid w:val="00C84BA4"/>
    <w:rsid w:val="00C96E09"/>
    <w:rsid w:val="00CA165D"/>
    <w:rsid w:val="00CB315F"/>
    <w:rsid w:val="00CB3327"/>
    <w:rsid w:val="00CB6FE9"/>
    <w:rsid w:val="00CC0A55"/>
    <w:rsid w:val="00CC1B6C"/>
    <w:rsid w:val="00CD016F"/>
    <w:rsid w:val="00CD5741"/>
    <w:rsid w:val="00CD5EEA"/>
    <w:rsid w:val="00CE02CC"/>
    <w:rsid w:val="00CE4C14"/>
    <w:rsid w:val="00CE65B7"/>
    <w:rsid w:val="00CE6FE3"/>
    <w:rsid w:val="00CF0FC8"/>
    <w:rsid w:val="00CF2091"/>
    <w:rsid w:val="00CF4B21"/>
    <w:rsid w:val="00D02BBC"/>
    <w:rsid w:val="00D128BA"/>
    <w:rsid w:val="00D2046B"/>
    <w:rsid w:val="00D3082F"/>
    <w:rsid w:val="00D4245F"/>
    <w:rsid w:val="00D54229"/>
    <w:rsid w:val="00D61C99"/>
    <w:rsid w:val="00D6748B"/>
    <w:rsid w:val="00D6773C"/>
    <w:rsid w:val="00D84935"/>
    <w:rsid w:val="00DA4B59"/>
    <w:rsid w:val="00DA7BBB"/>
    <w:rsid w:val="00DB2184"/>
    <w:rsid w:val="00DB2981"/>
    <w:rsid w:val="00DB2FA6"/>
    <w:rsid w:val="00DB6914"/>
    <w:rsid w:val="00DC0677"/>
    <w:rsid w:val="00DC0C49"/>
    <w:rsid w:val="00DC722E"/>
    <w:rsid w:val="00DD3529"/>
    <w:rsid w:val="00DD3A4F"/>
    <w:rsid w:val="00DF3A3A"/>
    <w:rsid w:val="00DF4AC3"/>
    <w:rsid w:val="00DF4B89"/>
    <w:rsid w:val="00E0014E"/>
    <w:rsid w:val="00E00787"/>
    <w:rsid w:val="00E1120A"/>
    <w:rsid w:val="00E234AA"/>
    <w:rsid w:val="00E25DFF"/>
    <w:rsid w:val="00E262C3"/>
    <w:rsid w:val="00E42BAD"/>
    <w:rsid w:val="00E479FB"/>
    <w:rsid w:val="00E57030"/>
    <w:rsid w:val="00E715A3"/>
    <w:rsid w:val="00E719C3"/>
    <w:rsid w:val="00E74667"/>
    <w:rsid w:val="00E7768E"/>
    <w:rsid w:val="00E87629"/>
    <w:rsid w:val="00E91BE5"/>
    <w:rsid w:val="00E9254E"/>
    <w:rsid w:val="00E948C9"/>
    <w:rsid w:val="00E97F9B"/>
    <w:rsid w:val="00EA4FE1"/>
    <w:rsid w:val="00EB48AB"/>
    <w:rsid w:val="00EC0C29"/>
    <w:rsid w:val="00EC5643"/>
    <w:rsid w:val="00ED1FAA"/>
    <w:rsid w:val="00ED78ED"/>
    <w:rsid w:val="00EE18DE"/>
    <w:rsid w:val="00EF149F"/>
    <w:rsid w:val="00EF2047"/>
    <w:rsid w:val="00EF223B"/>
    <w:rsid w:val="00EF345A"/>
    <w:rsid w:val="00F017F9"/>
    <w:rsid w:val="00F05DCA"/>
    <w:rsid w:val="00F10FBB"/>
    <w:rsid w:val="00F2279E"/>
    <w:rsid w:val="00F264C1"/>
    <w:rsid w:val="00F266A3"/>
    <w:rsid w:val="00F26718"/>
    <w:rsid w:val="00F34D2A"/>
    <w:rsid w:val="00F43BD3"/>
    <w:rsid w:val="00F448A3"/>
    <w:rsid w:val="00F47581"/>
    <w:rsid w:val="00F521CE"/>
    <w:rsid w:val="00F55988"/>
    <w:rsid w:val="00F662DE"/>
    <w:rsid w:val="00F66D8D"/>
    <w:rsid w:val="00F864D0"/>
    <w:rsid w:val="00F93B64"/>
    <w:rsid w:val="00F94029"/>
    <w:rsid w:val="00FA0DCA"/>
    <w:rsid w:val="00FA3964"/>
    <w:rsid w:val="00FA5F92"/>
    <w:rsid w:val="00FA6551"/>
    <w:rsid w:val="00FB1B3B"/>
    <w:rsid w:val="00FB3C70"/>
    <w:rsid w:val="00FC16A9"/>
    <w:rsid w:val="00FD3801"/>
    <w:rsid w:val="00FE1EF2"/>
    <w:rsid w:val="00FE52C3"/>
    <w:rsid w:val="00FF2385"/>
    <w:rsid w:val="02FA0823"/>
    <w:rsid w:val="03525CB2"/>
    <w:rsid w:val="08CFAE15"/>
    <w:rsid w:val="0CAEA20E"/>
    <w:rsid w:val="0EF7BE5A"/>
    <w:rsid w:val="10F03ECA"/>
    <w:rsid w:val="122906E4"/>
    <w:rsid w:val="1337D381"/>
    <w:rsid w:val="135DA181"/>
    <w:rsid w:val="15A16292"/>
    <w:rsid w:val="17517469"/>
    <w:rsid w:val="1D1186E8"/>
    <w:rsid w:val="1F41A5AA"/>
    <w:rsid w:val="2115EEC7"/>
    <w:rsid w:val="215A1D99"/>
    <w:rsid w:val="2259A51A"/>
    <w:rsid w:val="230BF435"/>
    <w:rsid w:val="2485D28A"/>
    <w:rsid w:val="25647750"/>
    <w:rsid w:val="2667BC0A"/>
    <w:rsid w:val="271B9890"/>
    <w:rsid w:val="2839B6D2"/>
    <w:rsid w:val="2A9C93A4"/>
    <w:rsid w:val="2AEDB55E"/>
    <w:rsid w:val="2BC5A033"/>
    <w:rsid w:val="2C55F05B"/>
    <w:rsid w:val="2D224ED0"/>
    <w:rsid w:val="2EABD008"/>
    <w:rsid w:val="2EE61608"/>
    <w:rsid w:val="308DA0E0"/>
    <w:rsid w:val="311B8B5F"/>
    <w:rsid w:val="31363FDE"/>
    <w:rsid w:val="31A786D2"/>
    <w:rsid w:val="31BC977D"/>
    <w:rsid w:val="31E587F5"/>
    <w:rsid w:val="32DFD2D8"/>
    <w:rsid w:val="33672C0B"/>
    <w:rsid w:val="346B846E"/>
    <w:rsid w:val="34856CDA"/>
    <w:rsid w:val="34C14112"/>
    <w:rsid w:val="34DF6F62"/>
    <w:rsid w:val="3525AE01"/>
    <w:rsid w:val="35B6F259"/>
    <w:rsid w:val="361CE4F2"/>
    <w:rsid w:val="3993A1A8"/>
    <w:rsid w:val="3A46A000"/>
    <w:rsid w:val="3AC9A8F2"/>
    <w:rsid w:val="3DBD9CC5"/>
    <w:rsid w:val="3E6BCA58"/>
    <w:rsid w:val="3E7C014B"/>
    <w:rsid w:val="3F64BA4A"/>
    <w:rsid w:val="3F66E8EE"/>
    <w:rsid w:val="401DA650"/>
    <w:rsid w:val="42E7B648"/>
    <w:rsid w:val="43BEC343"/>
    <w:rsid w:val="449F74FC"/>
    <w:rsid w:val="4628B76D"/>
    <w:rsid w:val="4938597B"/>
    <w:rsid w:val="49FC8854"/>
    <w:rsid w:val="4AF6CE81"/>
    <w:rsid w:val="4CB066FD"/>
    <w:rsid w:val="4D927E8F"/>
    <w:rsid w:val="4DCEF43A"/>
    <w:rsid w:val="5068FC59"/>
    <w:rsid w:val="51EF2936"/>
    <w:rsid w:val="534604FA"/>
    <w:rsid w:val="53D1A73E"/>
    <w:rsid w:val="551D6651"/>
    <w:rsid w:val="56CD3A76"/>
    <w:rsid w:val="58ABBFEB"/>
    <w:rsid w:val="5C1DD318"/>
    <w:rsid w:val="5CC0ED1A"/>
    <w:rsid w:val="5DC36242"/>
    <w:rsid w:val="60D87780"/>
    <w:rsid w:val="632C67FA"/>
    <w:rsid w:val="634B51A1"/>
    <w:rsid w:val="643BF044"/>
    <w:rsid w:val="6471D876"/>
    <w:rsid w:val="64BE434B"/>
    <w:rsid w:val="65347593"/>
    <w:rsid w:val="6569F437"/>
    <w:rsid w:val="69B02A19"/>
    <w:rsid w:val="6D141BDB"/>
    <w:rsid w:val="6F109C0F"/>
    <w:rsid w:val="6F998689"/>
    <w:rsid w:val="72D68906"/>
    <w:rsid w:val="7371747A"/>
    <w:rsid w:val="74B62C02"/>
    <w:rsid w:val="7666D732"/>
    <w:rsid w:val="7A9FFFD0"/>
    <w:rsid w:val="7ACA5C0B"/>
    <w:rsid w:val="7BFC4E2C"/>
    <w:rsid w:val="7C1A4E1C"/>
    <w:rsid w:val="7D4D51D0"/>
    <w:rsid w:val="7E5C581F"/>
    <w:rsid w:val="7EBFB825"/>
    <w:rsid w:val="7F785927"/>
    <w:rsid w:val="7FA80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D75E5F8"/>
  <w14:defaultImageDpi w14:val="0"/>
  <w15:docId w15:val="{AB566713-3EC6-42A2-A439-F58D2EEB4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023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23E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99"/>
    <w:qFormat/>
    <w:rsid w:val="0066635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14CA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14CA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14CA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474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474D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474D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74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74DC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E37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3733"/>
  </w:style>
  <w:style w:type="paragraph" w:styleId="Stopka">
    <w:name w:val="footer"/>
    <w:basedOn w:val="Normalny"/>
    <w:link w:val="StopkaZnak"/>
    <w:uiPriority w:val="99"/>
    <w:unhideWhenUsed/>
    <w:rsid w:val="001E37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3733"/>
  </w:style>
  <w:style w:type="character" w:styleId="Hipercze">
    <w:name w:val="Hyperlink"/>
    <w:basedOn w:val="Domylnaczcionkaakapitu"/>
    <w:uiPriority w:val="99"/>
    <w:unhideWhenUsed/>
    <w:rsid w:val="00573708"/>
    <w:rPr>
      <w:color w:val="0563C1" w:themeColor="hyperlink"/>
      <w:u w:val="single"/>
    </w:rPr>
  </w:style>
  <w:style w:type="character" w:customStyle="1" w:styleId="alb">
    <w:name w:val="a_lb"/>
    <w:basedOn w:val="Domylnaczcionkaakapitu"/>
    <w:rsid w:val="003C667E"/>
  </w:style>
  <w:style w:type="character" w:customStyle="1" w:styleId="alb-s">
    <w:name w:val="a_lb-s"/>
    <w:basedOn w:val="Domylnaczcionkaakapitu"/>
    <w:rsid w:val="003C667E"/>
  </w:style>
  <w:style w:type="paragraph" w:styleId="NormalnyWeb">
    <w:name w:val="Normal (Web)"/>
    <w:basedOn w:val="Normalny"/>
    <w:uiPriority w:val="99"/>
    <w:semiHidden/>
    <w:unhideWhenUsed/>
    <w:rsid w:val="003C66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Tekstpodstawowywcity21">
    <w:name w:val="Tekst podstawowy wcięty 21"/>
    <w:basedOn w:val="Normalny"/>
    <w:rsid w:val="00D6748B"/>
    <w:pPr>
      <w:suppressAutoHyphens/>
      <w:spacing w:after="0" w:line="240" w:lineRule="auto"/>
      <w:ind w:left="360"/>
      <w:jc w:val="both"/>
    </w:pPr>
    <w:rPr>
      <w:rFonts w:ascii="Times New Roman" w:eastAsia="Times New Roman" w:hAnsi="Times New Roman"/>
      <w:sz w:val="26"/>
      <w:szCs w:val="24"/>
      <w:lang w:eastAsia="ar-SA"/>
    </w:rPr>
  </w:style>
  <w:style w:type="paragraph" w:styleId="Poprawka">
    <w:name w:val="Revision"/>
    <w:hidden/>
    <w:uiPriority w:val="99"/>
    <w:semiHidden/>
    <w:rsid w:val="0072564A"/>
    <w:pPr>
      <w:spacing w:after="0" w:line="240" w:lineRule="auto"/>
    </w:pPr>
  </w:style>
  <w:style w:type="paragraph" w:customStyle="1" w:styleId="m8682647451433207413m-1786973825725724655xmsonormal">
    <w:name w:val="m_8682647451433207413m-1786973825725724655xmsonormal"/>
    <w:basedOn w:val="Normalny"/>
    <w:rsid w:val="00647273"/>
    <w:pPr>
      <w:spacing w:before="100" w:beforeAutospacing="1" w:after="100" w:afterAutospacing="1" w:line="240" w:lineRule="auto"/>
    </w:pPr>
    <w:rPr>
      <w:rFonts w:ascii="Aptos" w:eastAsiaTheme="minorHAnsi" w:hAnsi="Aptos" w:cs="Apto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0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18811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134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5387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iod@tbswp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1EF3DAF832E048A2F3AF59B2FACA44" ma:contentTypeVersion="20" ma:contentTypeDescription="Utwórz nowy dokument." ma:contentTypeScope="" ma:versionID="faa612a3f804058e4eef82cc0c8b79e0">
  <xsd:schema xmlns:xsd="http://www.w3.org/2001/XMLSchema" xmlns:xs="http://www.w3.org/2001/XMLSchema" xmlns:p="http://schemas.microsoft.com/office/2006/metadata/properties" xmlns:ns2="ce364280-7f85-4dea-82ea-314214f434b8" xmlns:ns3="72e7abbb-a93e-4ad3-b0d5-4256e9ede4e4" targetNamespace="http://schemas.microsoft.com/office/2006/metadata/properties" ma:root="true" ma:fieldsID="c740a9feae7735cf1e80c1d8b8a2850e" ns2:_="" ns3:_="">
    <xsd:import namespace="ce364280-7f85-4dea-82ea-314214f434b8"/>
    <xsd:import namespace="72e7abbb-a93e-4ad3-b0d5-4256e9ede4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Data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64280-7f85-4dea-82ea-314214f434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0f2f0e13-b6b3-480c-9487-44d430831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a" ma:index="26" nillable="true" ma:displayName="Data" ma:format="DateOnly" ma:internalName="Data">
      <xsd:simpleType>
        <xsd:restriction base="dms:DateTim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e7abbb-a93e-4ad3-b0d5-4256e9ede4e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8e7eacc-41c6-46aa-ab23-5ef20cd32053}" ma:internalName="TaxCatchAll" ma:showField="CatchAllData" ma:web="72e7abbb-a93e-4ad3-b0d5-4256e9ede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a xmlns="ce364280-7f85-4dea-82ea-314214f434b8" xsi:nil="true"/>
    <lcf76f155ced4ddcb4097134ff3c332f xmlns="ce364280-7f85-4dea-82ea-314214f434b8">
      <Terms xmlns="http://schemas.microsoft.com/office/infopath/2007/PartnerControls"/>
    </lcf76f155ced4ddcb4097134ff3c332f>
    <TaxCatchAll xmlns="72e7abbb-a93e-4ad3-b0d5-4256e9ede4e4" xsi:nil="true"/>
  </documentManagement>
</p:properties>
</file>

<file path=customXml/itemProps1.xml><?xml version="1.0" encoding="utf-8"?>
<ds:datastoreItem xmlns:ds="http://schemas.openxmlformats.org/officeDocument/2006/customXml" ds:itemID="{0056DECA-4FF2-4196-91A5-7006CCCB60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123345-0655-4E4F-9BFB-4189D00B0917}"/>
</file>

<file path=customXml/itemProps3.xml><?xml version="1.0" encoding="utf-8"?>
<ds:datastoreItem xmlns:ds="http://schemas.openxmlformats.org/officeDocument/2006/customXml" ds:itemID="{6C9BE0C2-330A-4A48-80FB-14838E08C41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DFF98A-3859-48C0-9B3C-148A3DFF306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9</Pages>
  <Words>3682</Words>
  <Characters>22098</Characters>
  <Application>Microsoft Office Word</Application>
  <DocSecurity>0</DocSecurity>
  <Lines>184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Błaszczyk</dc:creator>
  <cp:keywords/>
  <dc:description/>
  <cp:lastModifiedBy>Mariusz Radecki</cp:lastModifiedBy>
  <cp:revision>50</cp:revision>
  <cp:lastPrinted>2025-04-11T11:52:00Z</cp:lastPrinted>
  <dcterms:created xsi:type="dcterms:W3CDTF">2025-04-11T11:36:00Z</dcterms:created>
  <dcterms:modified xsi:type="dcterms:W3CDTF">2026-05-08T08:50:00Z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0x0101002F1EF3DAF832E048A2F3AF59B2FACA44</vt:lpwstr>
  </property>
</Properties>
</file>